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F55" w:rsidRPr="00FD7F55" w:rsidRDefault="00FD7F55" w:rsidP="00FD7F55">
      <w:proofErr w:type="gramStart"/>
      <w:r w:rsidRPr="00FD7F55">
        <w:rPr>
          <w:b/>
          <w:bCs/>
          <w:i/>
          <w:iCs/>
        </w:rPr>
        <w:t>Еженедельный</w:t>
      </w:r>
      <w:proofErr w:type="gramEnd"/>
      <w:r w:rsidRPr="00FD7F55">
        <w:rPr>
          <w:b/>
          <w:bCs/>
          <w:i/>
          <w:iCs/>
        </w:rPr>
        <w:t xml:space="preserve"> </w:t>
      </w:r>
      <w:proofErr w:type="spellStart"/>
      <w:r w:rsidRPr="00FD7F55">
        <w:rPr>
          <w:b/>
          <w:bCs/>
          <w:i/>
          <w:iCs/>
        </w:rPr>
        <w:t>вебинар</w:t>
      </w:r>
      <w:proofErr w:type="spellEnd"/>
      <w:r w:rsidRPr="00FD7F55">
        <w:rPr>
          <w:b/>
          <w:bCs/>
          <w:i/>
          <w:iCs/>
        </w:rPr>
        <w:t xml:space="preserve"> «Педагогическая лаборатория» — площадка для обсуждения возможности наиболее эффективного использования контента в разных моделях организации учебного процесса (очное обучение, смешанное обучение, электронное обучение с применением дистанционных образовательных технологий, гибридное обучение).</w:t>
      </w:r>
    </w:p>
    <w:p w:rsidR="00FD7F55" w:rsidRPr="00FD7F55" w:rsidRDefault="00FD7F55" w:rsidP="00FD7F55">
      <w:r w:rsidRPr="00FD7F55">
        <w:drawing>
          <wp:inline distT="0" distB="0" distL="0" distR="0">
            <wp:extent cx="239395" cy="239395"/>
            <wp:effectExtent l="0" t="0" r="8255" b="8255"/>
            <wp:docPr id="10" name="Рисунок 10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17.11.2021</w:t>
        </w:r>
      </w:hyperlink>
    </w:p>
    <w:p w:rsidR="00FD7F55" w:rsidRPr="00FD7F55" w:rsidRDefault="00FD7F55" w:rsidP="00FD7F55">
      <w:r w:rsidRPr="00FD7F55">
        <w:drawing>
          <wp:inline distT="0" distB="0" distL="0" distR="0">
            <wp:extent cx="239395" cy="239395"/>
            <wp:effectExtent l="0" t="0" r="8255" b="8255"/>
            <wp:docPr id="9" name="Рисунок 9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24.11.2021</w:t>
        </w:r>
      </w:hyperlink>
    </w:p>
    <w:p w:rsidR="00FD7F55" w:rsidRPr="00FD7F55" w:rsidRDefault="00FD7F55" w:rsidP="00FD7F55">
      <w:r w:rsidRPr="00FD7F55">
        <w:drawing>
          <wp:inline distT="0" distB="0" distL="0" distR="0">
            <wp:extent cx="239395" cy="239395"/>
            <wp:effectExtent l="0" t="0" r="8255" b="8255"/>
            <wp:docPr id="8" name="Рисунок 8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01.12.2021</w:t>
        </w:r>
      </w:hyperlink>
    </w:p>
    <w:p w:rsidR="00FD7F55" w:rsidRPr="00FD7F55" w:rsidRDefault="00FD7F55" w:rsidP="00FD7F55">
      <w:r w:rsidRPr="00FD7F55">
        <w:drawing>
          <wp:inline distT="0" distB="0" distL="0" distR="0">
            <wp:extent cx="239395" cy="239395"/>
            <wp:effectExtent l="0" t="0" r="8255" b="8255"/>
            <wp:docPr id="7" name="Рисунок 7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08.12.2021</w:t>
        </w:r>
      </w:hyperlink>
    </w:p>
    <w:p w:rsidR="00FD7F55" w:rsidRPr="00FD7F55" w:rsidRDefault="00FD7F55" w:rsidP="00FD7F55">
      <w:r w:rsidRPr="00FD7F55">
        <w:rPr>
          <w:b/>
          <w:bCs/>
          <w:i/>
          <w:iCs/>
        </w:rPr>
        <w:t>Спикерами семинара, который проводится на образовательной платформе «Сферум», выступают авторы цифрового контента, практикующие учителя и эксперты.</w:t>
      </w:r>
    </w:p>
    <w:p w:rsidR="00FD7F55" w:rsidRPr="00FD7F55" w:rsidRDefault="00FD7F55" w:rsidP="00FD7F55">
      <w:r w:rsidRPr="00FD7F55">
        <w:t>Для просмотра вебинаров слушателям необходимо зарегистрироваться на платформе «Сферум».</w:t>
      </w:r>
    </w:p>
    <w:p w:rsidR="00FD7F55" w:rsidRPr="00FD7F55" w:rsidRDefault="00FD7F55" w:rsidP="00FD7F55">
      <w:r w:rsidRPr="00FD7F55">
        <w:t xml:space="preserve">Гостем семинара «Педагогическая лаборатория: как это сделано» от 25 февраля 2022 года стал автор цифрового образовательного контента, учитель биологии Романовской школы г. Москвы Александр </w:t>
      </w:r>
      <w:proofErr w:type="spellStart"/>
      <w:r w:rsidRPr="00FD7F55">
        <w:t>Пынеев</w:t>
      </w:r>
      <w:proofErr w:type="spellEnd"/>
      <w:r w:rsidRPr="00FD7F55">
        <w:t>.</w:t>
      </w:r>
    </w:p>
    <w:p w:rsidR="00FD7F55" w:rsidRPr="00FD7F55" w:rsidRDefault="00FD7F55" w:rsidP="00FD7F55">
      <w:r w:rsidRPr="00FD7F55">
        <w:drawing>
          <wp:inline distT="0" distB="0" distL="0" distR="0">
            <wp:extent cx="239395" cy="239395"/>
            <wp:effectExtent l="0" t="0" r="8255" b="8255"/>
            <wp:docPr id="6" name="Рисунок 6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25.02.2022</w:t>
        </w:r>
      </w:hyperlink>
    </w:p>
    <w:p w:rsidR="00FD7F55" w:rsidRPr="00FD7F55" w:rsidRDefault="00FD7F55" w:rsidP="00FD7F55">
      <w:r w:rsidRPr="00FD7F55">
        <w:t>Гостем семинара «Педагогическая лаборатория: как это сделано» от 4 марта 2022 года стал учитель химии Школы № 109 г. Москвы Мария Широва. </w:t>
      </w:r>
      <w:r w:rsidRPr="00FD7F55">
        <w:br/>
      </w:r>
      <w:r w:rsidRPr="00FD7F55">
        <w:drawing>
          <wp:inline distT="0" distB="0" distL="0" distR="0">
            <wp:extent cx="239395" cy="239395"/>
            <wp:effectExtent l="0" t="0" r="8255" b="8255"/>
            <wp:docPr id="5" name="Рисунок 5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04.03.2022</w:t>
        </w:r>
      </w:hyperlink>
    </w:p>
    <w:p w:rsidR="00FD7F55" w:rsidRPr="00FD7F55" w:rsidRDefault="00FD7F55" w:rsidP="00FD7F55">
      <w:r w:rsidRPr="00FD7F55">
        <w:t xml:space="preserve">Гостем семинара «Педагогическая лаборатория: как это сделано» от 11 марта 2022 года стал учитель физики Школы №1501 г. Москвы Никита </w:t>
      </w:r>
      <w:proofErr w:type="spellStart"/>
      <w:r w:rsidRPr="00FD7F55">
        <w:t>Травенко</w:t>
      </w:r>
      <w:proofErr w:type="spellEnd"/>
      <w:r w:rsidRPr="00FD7F55">
        <w:t>.</w:t>
      </w:r>
      <w:r w:rsidRPr="00FD7F55">
        <w:br/>
      </w:r>
      <w:r w:rsidRPr="00FD7F55">
        <w:drawing>
          <wp:inline distT="0" distB="0" distL="0" distR="0">
            <wp:extent cx="239395" cy="239395"/>
            <wp:effectExtent l="0" t="0" r="8255" b="8255"/>
            <wp:docPr id="4" name="Рисунок 4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11.03.2022</w:t>
        </w:r>
      </w:hyperlink>
    </w:p>
    <w:p w:rsidR="00FD7F55" w:rsidRPr="00FD7F55" w:rsidRDefault="00FD7F55" w:rsidP="00FD7F55">
      <w:r w:rsidRPr="00FD7F55">
        <w:t xml:space="preserve">Гостем семинара «Педагогическая лаборатория: как это сделано» от 15 марта 2022 года стал заместитель директора по учебно-методической работе Института повышения квалификации и переподготовки РУДН Алексей </w:t>
      </w:r>
      <w:proofErr w:type="spellStart"/>
      <w:r w:rsidRPr="00FD7F55">
        <w:t>Конобеев</w:t>
      </w:r>
      <w:proofErr w:type="spellEnd"/>
      <w:r w:rsidRPr="00FD7F55">
        <w:t>, который рассказал о том, как использовать цифровые материалы библиотеки цифрового образовательного контента на уроках английского языка.</w:t>
      </w:r>
      <w:r w:rsidRPr="00FD7F55">
        <w:br/>
      </w:r>
      <w:r w:rsidRPr="00FD7F55">
        <w:drawing>
          <wp:inline distT="0" distB="0" distL="0" distR="0">
            <wp:extent cx="239395" cy="239395"/>
            <wp:effectExtent l="0" t="0" r="8255" b="8255"/>
            <wp:docPr id="3" name="Рисунок 3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15.03.2022</w:t>
        </w:r>
      </w:hyperlink>
    </w:p>
    <w:p w:rsidR="00FD7F55" w:rsidRPr="00FD7F55" w:rsidRDefault="00FD7F55" w:rsidP="00FD7F55">
      <w:r w:rsidRPr="00FD7F55">
        <w:t xml:space="preserve">На семинаре от 21 марта 2022 года заместитель директора по учебно-методической работе </w:t>
      </w:r>
      <w:bookmarkStart w:id="0" w:name="_GoBack"/>
      <w:bookmarkEnd w:id="0"/>
      <w:r w:rsidRPr="00FD7F55">
        <w:t xml:space="preserve">Института повышения квалификации и переподготовки РУДН Алексей </w:t>
      </w:r>
      <w:proofErr w:type="spellStart"/>
      <w:r w:rsidRPr="00FD7F55">
        <w:t>Конобеев</w:t>
      </w:r>
      <w:proofErr w:type="spellEnd"/>
      <w:r w:rsidRPr="00FD7F55">
        <w:t xml:space="preserve"> рассказал об использовании цифрового контента на уроках английского языка. </w:t>
      </w:r>
      <w:r w:rsidRPr="00FD7F55">
        <w:br/>
      </w:r>
      <w:r w:rsidRPr="00FD7F55">
        <w:drawing>
          <wp:inline distT="0" distB="0" distL="0" distR="0">
            <wp:extent cx="239395" cy="239395"/>
            <wp:effectExtent l="0" t="0" r="8255" b="8255"/>
            <wp:docPr id="2" name="Рисунок 2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21.03.2022</w:t>
        </w:r>
      </w:hyperlink>
    </w:p>
    <w:p w:rsidR="00FD7F55" w:rsidRPr="00FD7F55" w:rsidRDefault="00FD7F55" w:rsidP="00FD7F55">
      <w:r w:rsidRPr="00FD7F55">
        <w:t xml:space="preserve">Гости семинара от 25 марта 2022 года руководители авторского коллектива по истории Ольга Журавлева, д. п. н., профессор Санкт-Петербургской академии постдипломного педагогического образования, и Светлана Александрова, методист, старший преподаватель Санкт-Петербургской </w:t>
      </w:r>
      <w:r w:rsidRPr="00FD7F55">
        <w:lastRenderedPageBreak/>
        <w:t>академии постдипломного педагогического образования – рассказали о том, как использовать цифровые материалы библиотеки цифрового образовательного контента на уроках истории. </w:t>
      </w:r>
      <w:r w:rsidRPr="00FD7F55">
        <w:br/>
      </w:r>
      <w:r w:rsidRPr="00FD7F55">
        <w:drawing>
          <wp:inline distT="0" distB="0" distL="0" distR="0">
            <wp:extent cx="239395" cy="239395"/>
            <wp:effectExtent l="0" t="0" r="8255" b="8255"/>
            <wp:docPr id="1" name="Рисунок 1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tgtFrame="_blank" w:history="1">
        <w:r w:rsidRPr="00FD7F55">
          <w:rPr>
            <w:rStyle w:val="a3"/>
          </w:rPr>
          <w:t xml:space="preserve">Видеозапись </w:t>
        </w:r>
        <w:proofErr w:type="spellStart"/>
        <w:r w:rsidRPr="00FD7F55">
          <w:rPr>
            <w:rStyle w:val="a3"/>
          </w:rPr>
          <w:t>вебинара</w:t>
        </w:r>
        <w:proofErr w:type="spellEnd"/>
        <w:r w:rsidRPr="00FD7F55">
          <w:rPr>
            <w:rStyle w:val="a3"/>
          </w:rPr>
          <w:t xml:space="preserve"> от 25.03.2022</w:t>
        </w:r>
      </w:hyperlink>
    </w:p>
    <w:p w:rsidR="00E263D1" w:rsidRDefault="00E263D1"/>
    <w:sectPr w:rsidR="00E2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911"/>
    <w:rsid w:val="00177911"/>
    <w:rsid w:val="00E263D1"/>
    <w:rsid w:val="00FD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F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F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z0uIJmrcBO7TSA" TargetMode="External"/><Relationship Id="rId13" Type="http://schemas.openxmlformats.org/officeDocument/2006/relationships/hyperlink" Target="https://sferum.ru/?p=dashboard&amp;schoolId=206530533&amp;broadcast=-203823888_4562390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i/vDH28ZaKoB4zTQ" TargetMode="External"/><Relationship Id="rId12" Type="http://schemas.openxmlformats.org/officeDocument/2006/relationships/hyperlink" Target="https://sferum.ru/?p=dashboard&amp;schoolId=206530533&amp;broadcast=-203823888_456239042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isk.yandex.ru/i/J6hocfZicr4s5g" TargetMode="External"/><Relationship Id="rId11" Type="http://schemas.openxmlformats.org/officeDocument/2006/relationships/hyperlink" Target="https://sferum.ru/?p=dashboard&amp;schoolId=206530533&amp;broadcast=-203823888_456239019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rutube.ru/video/b600616413869bcd0fccf82d81c95168" TargetMode="External"/><Relationship Id="rId10" Type="http://schemas.openxmlformats.org/officeDocument/2006/relationships/hyperlink" Target="https://sferum.ru/?p=dashboard&amp;schoolId=206530533&amp;broadcast=-203823888_4562390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7nUE-vCrX54v9Q" TargetMode="External"/><Relationship Id="rId14" Type="http://schemas.openxmlformats.org/officeDocument/2006/relationships/hyperlink" Target="https://rutube.ru/video/a97c4d128c9e0268d5e606435530d345/?playlist=825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2023-02-03T08:43:00Z</dcterms:created>
  <dcterms:modified xsi:type="dcterms:W3CDTF">2023-02-03T08:44:00Z</dcterms:modified>
</cp:coreProperties>
</file>