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01D" w:rsidRDefault="0012501D" w:rsidP="0012501D">
      <w:pPr>
        <w:tabs>
          <w:tab w:val="left" w:pos="3600"/>
        </w:tabs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</w:t>
      </w:r>
      <w:r w:rsidRPr="004952E1">
        <w:rPr>
          <w:b/>
          <w:noProof/>
          <w:sz w:val="28"/>
          <w:szCs w:val="28"/>
        </w:rPr>
        <w:drawing>
          <wp:inline distT="0" distB="0" distL="0" distR="0">
            <wp:extent cx="792480" cy="662940"/>
            <wp:effectExtent l="19050" t="0" r="7620" b="0"/>
            <wp:docPr id="1" name="Рисунок 2" descr="логотип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логотип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480" cy="662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501D" w:rsidRPr="00B253E9" w:rsidRDefault="0012501D" w:rsidP="0012501D">
      <w:pPr>
        <w:tabs>
          <w:tab w:val="left" w:pos="360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</w:t>
      </w:r>
      <w:r w:rsidRPr="00934683">
        <w:rPr>
          <w:rFonts w:ascii="Times New Roman" w:hAnsi="Times New Roman" w:cs="Times New Roman"/>
          <w:b/>
          <w:sz w:val="28"/>
          <w:szCs w:val="28"/>
        </w:rPr>
        <w:t>МУ</w:t>
      </w:r>
      <w:r w:rsidRPr="00B253E9">
        <w:rPr>
          <w:rFonts w:ascii="Times New Roman" w:hAnsi="Times New Roman" w:cs="Times New Roman"/>
          <w:b/>
          <w:sz w:val="28"/>
          <w:szCs w:val="28"/>
        </w:rPr>
        <w:t xml:space="preserve">НИЦИПАЛЬНОЕ КАЗЕННОЕ УЧРЕЖДЕНИЕ </w:t>
      </w:r>
    </w:p>
    <w:p w:rsidR="0012501D" w:rsidRPr="00B253E9" w:rsidRDefault="0012501D" w:rsidP="0012501D">
      <w:pPr>
        <w:tabs>
          <w:tab w:val="left" w:pos="360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B253E9">
        <w:rPr>
          <w:rFonts w:ascii="Times New Roman" w:hAnsi="Times New Roman" w:cs="Times New Roman"/>
          <w:b/>
          <w:sz w:val="28"/>
          <w:szCs w:val="28"/>
        </w:rPr>
        <w:t xml:space="preserve">«УПРАВЛЕНИЕ ОБРАЗОВАНИЕМ ГОРОДА БУЙНАКСК» </w:t>
      </w:r>
    </w:p>
    <w:p w:rsidR="0012501D" w:rsidRPr="003B53BD" w:rsidRDefault="0012501D" w:rsidP="0012501D">
      <w:pPr>
        <w:pBdr>
          <w:bottom w:val="single" w:sz="12" w:space="0" w:color="auto"/>
        </w:pBdr>
        <w:tabs>
          <w:tab w:val="left" w:pos="3600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B253E9">
        <w:rPr>
          <w:rFonts w:ascii="Times New Roman" w:hAnsi="Times New Roman" w:cs="Times New Roman"/>
          <w:sz w:val="28"/>
          <w:szCs w:val="28"/>
        </w:rPr>
        <w:t xml:space="preserve"> (</w:t>
      </w:r>
      <w:r w:rsidRPr="004569EE">
        <w:rPr>
          <w:rFonts w:ascii="Times New Roman" w:hAnsi="Times New Roman" w:cs="Times New Roman"/>
          <w:b/>
          <w:bCs/>
          <w:sz w:val="28"/>
          <w:szCs w:val="28"/>
        </w:rPr>
        <w:t>МКУ</w:t>
      </w:r>
      <w:r w:rsidRPr="00B253E9">
        <w:rPr>
          <w:rFonts w:ascii="Times New Roman" w:hAnsi="Times New Roman" w:cs="Times New Roman"/>
          <w:sz w:val="28"/>
          <w:szCs w:val="28"/>
        </w:rPr>
        <w:t xml:space="preserve"> </w:t>
      </w:r>
      <w:r w:rsidRPr="00B253E9">
        <w:rPr>
          <w:rFonts w:ascii="Times New Roman" w:hAnsi="Times New Roman" w:cs="Times New Roman"/>
          <w:b/>
          <w:sz w:val="28"/>
          <w:szCs w:val="28"/>
        </w:rPr>
        <w:t>УОГБ)</w:t>
      </w:r>
    </w:p>
    <w:p w:rsidR="0012501D" w:rsidRPr="003B53BD" w:rsidRDefault="0012501D" w:rsidP="0012501D">
      <w:pPr>
        <w:spacing w:after="0" w:line="240" w:lineRule="auto"/>
        <w:ind w:left="-142" w:right="-143"/>
        <w:contextualSpacing/>
        <w:jc w:val="center"/>
        <w:rPr>
          <w:rFonts w:ascii="Times New Roman" w:hAnsi="Times New Roman" w:cs="Times New Roman"/>
        </w:rPr>
      </w:pPr>
      <w:r w:rsidRPr="003B53BD">
        <w:rPr>
          <w:rFonts w:ascii="Times New Roman" w:hAnsi="Times New Roman" w:cs="Times New Roman"/>
        </w:rPr>
        <w:t xml:space="preserve">368220 г. Буйнакск ул. </w:t>
      </w:r>
      <w:proofErr w:type="spellStart"/>
      <w:r w:rsidRPr="003B53BD">
        <w:rPr>
          <w:rFonts w:ascii="Times New Roman" w:hAnsi="Times New Roman" w:cs="Times New Roman"/>
        </w:rPr>
        <w:t>Хизроева</w:t>
      </w:r>
      <w:proofErr w:type="spellEnd"/>
      <w:r w:rsidRPr="003B53BD">
        <w:rPr>
          <w:rFonts w:ascii="Times New Roman" w:hAnsi="Times New Roman" w:cs="Times New Roman"/>
        </w:rPr>
        <w:t xml:space="preserve">, 18 тел.: 2-01-20, факс: 2-01-20 </w:t>
      </w:r>
      <w:r w:rsidRPr="003B53BD">
        <w:rPr>
          <w:rFonts w:ascii="Times New Roman" w:hAnsi="Times New Roman" w:cs="Times New Roman"/>
          <w:lang w:val="en-US"/>
        </w:rPr>
        <w:t>E</w:t>
      </w:r>
      <w:r w:rsidRPr="003B53BD">
        <w:rPr>
          <w:rFonts w:ascii="Times New Roman" w:hAnsi="Times New Roman" w:cs="Times New Roman"/>
        </w:rPr>
        <w:t>-</w:t>
      </w:r>
      <w:r w:rsidRPr="003B53BD">
        <w:rPr>
          <w:rFonts w:ascii="Times New Roman" w:hAnsi="Times New Roman" w:cs="Times New Roman"/>
          <w:lang w:val="en-US"/>
        </w:rPr>
        <w:t>mail</w:t>
      </w:r>
      <w:r w:rsidRPr="003B53BD">
        <w:rPr>
          <w:rFonts w:ascii="Times New Roman" w:hAnsi="Times New Roman" w:cs="Times New Roman"/>
        </w:rPr>
        <w:t xml:space="preserve">: </w:t>
      </w:r>
      <w:bookmarkStart w:id="0" w:name="clb790259"/>
      <w:r w:rsidR="00AC338C" w:rsidRPr="003B53BD">
        <w:rPr>
          <w:rFonts w:ascii="Times New Roman" w:hAnsi="Times New Roman" w:cs="Times New Roman"/>
        </w:rPr>
        <w:fldChar w:fldCharType="begin"/>
      </w:r>
      <w:r w:rsidRPr="003B53BD">
        <w:rPr>
          <w:rFonts w:ascii="Times New Roman" w:hAnsi="Times New Roman" w:cs="Times New Roman"/>
        </w:rPr>
        <w:instrText xml:space="preserve"> HYPERLINK "mailto:bguo@mail.ru" </w:instrText>
      </w:r>
      <w:r w:rsidR="00AC338C" w:rsidRPr="003B53BD">
        <w:rPr>
          <w:rFonts w:ascii="Times New Roman" w:hAnsi="Times New Roman" w:cs="Times New Roman"/>
        </w:rPr>
        <w:fldChar w:fldCharType="separate"/>
      </w:r>
      <w:r w:rsidRPr="003B53BD">
        <w:rPr>
          <w:rStyle w:val="a3"/>
          <w:rFonts w:ascii="Times New Roman" w:hAnsi="Times New Roman" w:cs="Times New Roman"/>
          <w:bdr w:val="none" w:sz="0" w:space="0" w:color="auto" w:frame="1"/>
          <w:lang w:val="en-US"/>
        </w:rPr>
        <w:t>bguo</w:t>
      </w:r>
      <w:r w:rsidRPr="003B53BD">
        <w:rPr>
          <w:rStyle w:val="a3"/>
          <w:rFonts w:ascii="Times New Roman" w:hAnsi="Times New Roman" w:cs="Times New Roman"/>
          <w:bdr w:val="none" w:sz="0" w:space="0" w:color="auto" w:frame="1"/>
        </w:rPr>
        <w:t>@</w:t>
      </w:r>
      <w:r w:rsidRPr="003B53BD">
        <w:rPr>
          <w:rStyle w:val="a3"/>
          <w:rFonts w:ascii="Times New Roman" w:hAnsi="Times New Roman" w:cs="Times New Roman"/>
          <w:bdr w:val="none" w:sz="0" w:space="0" w:color="auto" w:frame="1"/>
          <w:lang w:val="en-US"/>
        </w:rPr>
        <w:t>mail</w:t>
      </w:r>
      <w:r w:rsidRPr="003B53BD">
        <w:rPr>
          <w:rStyle w:val="a3"/>
          <w:rFonts w:ascii="Times New Roman" w:hAnsi="Times New Roman" w:cs="Times New Roman"/>
          <w:bdr w:val="none" w:sz="0" w:space="0" w:color="auto" w:frame="1"/>
        </w:rPr>
        <w:t>.</w:t>
      </w:r>
      <w:r w:rsidRPr="003B53BD">
        <w:rPr>
          <w:rStyle w:val="a3"/>
          <w:rFonts w:ascii="Times New Roman" w:hAnsi="Times New Roman" w:cs="Times New Roman"/>
          <w:bdr w:val="none" w:sz="0" w:space="0" w:color="auto" w:frame="1"/>
          <w:lang w:val="en-US"/>
        </w:rPr>
        <w:t>ru</w:t>
      </w:r>
      <w:bookmarkEnd w:id="0"/>
      <w:r w:rsidR="00AC338C" w:rsidRPr="003B53BD">
        <w:rPr>
          <w:rFonts w:ascii="Times New Roman" w:hAnsi="Times New Roman" w:cs="Times New Roman"/>
        </w:rPr>
        <w:fldChar w:fldCharType="end"/>
      </w:r>
      <w:r w:rsidRPr="003B53BD">
        <w:rPr>
          <w:rFonts w:ascii="Times New Roman" w:hAnsi="Times New Roman" w:cs="Times New Roman"/>
        </w:rPr>
        <w:t xml:space="preserve"> </w:t>
      </w:r>
      <w:r w:rsidRPr="003B53BD">
        <w:rPr>
          <w:rFonts w:ascii="Times New Roman" w:hAnsi="Times New Roman" w:cs="Times New Roman"/>
          <w:lang w:val="en-US"/>
        </w:rPr>
        <w:t>http</w:t>
      </w:r>
      <w:r w:rsidRPr="003B53BD">
        <w:rPr>
          <w:rFonts w:ascii="Times New Roman" w:hAnsi="Times New Roman" w:cs="Times New Roman"/>
        </w:rPr>
        <w:t>://</w:t>
      </w:r>
      <w:r w:rsidRPr="003B53BD">
        <w:rPr>
          <w:rFonts w:ascii="Times New Roman" w:hAnsi="Times New Roman" w:cs="Times New Roman"/>
          <w:lang w:val="en-US"/>
        </w:rPr>
        <w:t>www</w:t>
      </w:r>
      <w:r w:rsidRPr="003B53BD">
        <w:rPr>
          <w:rFonts w:ascii="Times New Roman" w:hAnsi="Times New Roman" w:cs="Times New Roman"/>
        </w:rPr>
        <w:t>.</w:t>
      </w:r>
      <w:hyperlink r:id="rId6" w:history="1">
        <w:r w:rsidRPr="003B53BD">
          <w:rPr>
            <w:rStyle w:val="a3"/>
            <w:rFonts w:ascii="Times New Roman" w:hAnsi="Times New Roman" w:cs="Times New Roman"/>
            <w:lang w:val="en-US"/>
          </w:rPr>
          <w:t>http</w:t>
        </w:r>
        <w:r w:rsidRPr="003B53BD">
          <w:rPr>
            <w:rStyle w:val="a3"/>
            <w:rFonts w:ascii="Times New Roman" w:hAnsi="Times New Roman" w:cs="Times New Roman"/>
          </w:rPr>
          <w:t>://</w:t>
        </w:r>
        <w:proofErr w:type="spellStart"/>
        <w:r w:rsidRPr="003B53BD">
          <w:rPr>
            <w:rStyle w:val="a3"/>
            <w:rFonts w:ascii="Times New Roman" w:hAnsi="Times New Roman" w:cs="Times New Roman"/>
            <w:lang w:val="en-US"/>
          </w:rPr>
          <w:t>buynakskguo</w:t>
        </w:r>
        <w:proofErr w:type="spellEnd"/>
        <w:r w:rsidRPr="003B53BD">
          <w:rPr>
            <w:rStyle w:val="a3"/>
            <w:rFonts w:ascii="Times New Roman" w:hAnsi="Times New Roman" w:cs="Times New Roman"/>
          </w:rPr>
          <w:t>.</w:t>
        </w:r>
        <w:proofErr w:type="spellStart"/>
        <w:r w:rsidRPr="003B53BD">
          <w:rPr>
            <w:rStyle w:val="a3"/>
            <w:rFonts w:ascii="Times New Roman" w:hAnsi="Times New Roman" w:cs="Times New Roman"/>
            <w:lang w:val="en-US"/>
          </w:rPr>
          <w:t>dagschool</w:t>
        </w:r>
        <w:proofErr w:type="spellEnd"/>
        <w:r w:rsidRPr="003B53BD">
          <w:rPr>
            <w:rStyle w:val="a3"/>
            <w:rFonts w:ascii="Times New Roman" w:hAnsi="Times New Roman" w:cs="Times New Roman"/>
          </w:rPr>
          <w:t>.</w:t>
        </w:r>
        <w:r w:rsidRPr="003B53BD">
          <w:rPr>
            <w:rStyle w:val="a3"/>
            <w:rFonts w:ascii="Times New Roman" w:hAnsi="Times New Roman" w:cs="Times New Roman"/>
            <w:lang w:val="en-US"/>
          </w:rPr>
          <w:t>com</w:t>
        </w:r>
      </w:hyperlink>
      <w:r w:rsidRPr="003B53BD">
        <w:rPr>
          <w:rFonts w:ascii="Times New Roman" w:hAnsi="Times New Roman" w:cs="Times New Roman"/>
        </w:rPr>
        <w:t xml:space="preserve"> </w:t>
      </w:r>
    </w:p>
    <w:p w:rsidR="0012501D" w:rsidRPr="003B53BD" w:rsidRDefault="0012501D" w:rsidP="0012501D">
      <w:pPr>
        <w:tabs>
          <w:tab w:val="left" w:pos="3600"/>
        </w:tabs>
        <w:spacing w:after="0" w:line="240" w:lineRule="auto"/>
        <w:jc w:val="center"/>
        <w:rPr>
          <w:rFonts w:ascii="Times New Roman" w:hAnsi="Times New Roman" w:cs="Times New Roman"/>
        </w:rPr>
      </w:pPr>
    </w:p>
    <w:p w:rsidR="0012501D" w:rsidRDefault="0012501D" w:rsidP="0012501D">
      <w:pPr>
        <w:tabs>
          <w:tab w:val="left" w:pos="360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501D" w:rsidRDefault="0012501D" w:rsidP="0012501D">
      <w:pPr>
        <w:tabs>
          <w:tab w:val="left" w:pos="360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1542">
        <w:rPr>
          <w:rFonts w:ascii="Times New Roman" w:hAnsi="Times New Roman" w:cs="Times New Roman"/>
          <w:b/>
          <w:sz w:val="28"/>
          <w:szCs w:val="28"/>
        </w:rPr>
        <w:t>ПРИКАЗ№</w:t>
      </w:r>
    </w:p>
    <w:p w:rsidR="0012501D" w:rsidRDefault="0012501D" w:rsidP="0012501D">
      <w:pPr>
        <w:tabs>
          <w:tab w:val="left" w:pos="360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501D" w:rsidRDefault="0012501D" w:rsidP="0012501D">
      <w:pPr>
        <w:tabs>
          <w:tab w:val="left" w:pos="360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501D" w:rsidRPr="00EC1542" w:rsidRDefault="0012501D" w:rsidP="0012501D">
      <w:pPr>
        <w:tabs>
          <w:tab w:val="left" w:pos="360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569EE">
        <w:rPr>
          <w:rFonts w:ascii="Times New Roman" w:hAnsi="Times New Roman" w:cs="Times New Roman"/>
          <w:sz w:val="28"/>
          <w:szCs w:val="28"/>
        </w:rPr>
        <w:t xml:space="preserve"> г. Буйнакск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 w:rsidR="00D131D8">
        <w:rPr>
          <w:rFonts w:ascii="Times New Roman" w:hAnsi="Times New Roman" w:cs="Times New Roman"/>
          <w:sz w:val="28"/>
          <w:szCs w:val="28"/>
        </w:rPr>
        <w:t xml:space="preserve"> «26</w:t>
      </w:r>
      <w:r w:rsidRPr="004569EE">
        <w:rPr>
          <w:rFonts w:ascii="Times New Roman" w:hAnsi="Times New Roman" w:cs="Times New Roman"/>
          <w:sz w:val="28"/>
          <w:szCs w:val="28"/>
        </w:rPr>
        <w:t>»</w:t>
      </w:r>
      <w:r w:rsidR="00D131D8">
        <w:rPr>
          <w:rFonts w:ascii="Times New Roman" w:hAnsi="Times New Roman" w:cs="Times New Roman"/>
          <w:sz w:val="28"/>
          <w:szCs w:val="28"/>
        </w:rPr>
        <w:t xml:space="preserve"> августа</w:t>
      </w:r>
      <w:r w:rsidRPr="004569EE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569EE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12501D" w:rsidRPr="004569EE" w:rsidRDefault="0012501D" w:rsidP="0012501D">
      <w:pPr>
        <w:tabs>
          <w:tab w:val="left" w:pos="3600"/>
        </w:tabs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12501D" w:rsidRDefault="0012501D" w:rsidP="0012501D">
      <w:pPr>
        <w:pStyle w:val="20"/>
        <w:keepNext/>
        <w:keepLines/>
        <w:shd w:val="clear" w:color="auto" w:fill="auto"/>
        <w:spacing w:after="663" w:line="324" w:lineRule="exact"/>
        <w:ind w:left="20"/>
        <w:jc w:val="left"/>
      </w:pPr>
      <w:bookmarkStart w:id="1" w:name="bookmark3"/>
      <w:r>
        <w:rPr>
          <w:color w:val="000000"/>
          <w:lang w:bidi="ru-RU"/>
        </w:rPr>
        <w:t>«</w:t>
      </w:r>
      <w:r>
        <w:rPr>
          <w:color w:val="000000"/>
          <w:lang w:eastAsia="ru-RU" w:bidi="ru-RU"/>
        </w:rPr>
        <w:t xml:space="preserve">Об утверждении </w:t>
      </w:r>
      <w:proofErr w:type="gramStart"/>
      <w:r>
        <w:rPr>
          <w:color w:val="000000"/>
          <w:lang w:eastAsia="ru-RU" w:bidi="ru-RU"/>
        </w:rPr>
        <w:t>программы мониторинга развития</w:t>
      </w:r>
      <w:r>
        <w:rPr>
          <w:color w:val="000000"/>
          <w:lang w:eastAsia="ru-RU" w:bidi="ru-RU"/>
        </w:rPr>
        <w:br/>
        <w:t>муниципальных методических объединений педагогов</w:t>
      </w:r>
      <w:bookmarkEnd w:id="1"/>
      <w:proofErr w:type="gramEnd"/>
      <w:r>
        <w:rPr>
          <w:color w:val="000000"/>
          <w:lang w:bidi="ru-RU"/>
        </w:rPr>
        <w:t>»</w:t>
      </w:r>
    </w:p>
    <w:p w:rsidR="0012501D" w:rsidRPr="00EC1542" w:rsidRDefault="0012501D" w:rsidP="0012501D">
      <w:pPr>
        <w:pStyle w:val="22"/>
        <w:shd w:val="clear" w:color="auto" w:fill="auto"/>
        <w:spacing w:before="0"/>
        <w:ind w:firstLine="740"/>
        <w:jc w:val="both"/>
        <w:rPr>
          <w:color w:val="000000"/>
          <w:lang w:bidi="ru-RU"/>
        </w:rPr>
      </w:pPr>
      <w:proofErr w:type="gramStart"/>
      <w:r>
        <w:rPr>
          <w:color w:val="000000"/>
          <w:lang w:eastAsia="ru-RU" w:bidi="ru-RU"/>
        </w:rPr>
        <w:t>На основании письма заместителя руководителя Федеральной службы по надзору в сфере образования и науки (</w:t>
      </w:r>
      <w:proofErr w:type="spellStart"/>
      <w:r>
        <w:rPr>
          <w:color w:val="000000"/>
          <w:lang w:eastAsia="ru-RU" w:bidi="ru-RU"/>
        </w:rPr>
        <w:t>Рособрнадзор</w:t>
      </w:r>
      <w:proofErr w:type="spellEnd"/>
      <w:r>
        <w:rPr>
          <w:color w:val="000000"/>
          <w:lang w:eastAsia="ru-RU" w:bidi="ru-RU"/>
        </w:rPr>
        <w:t xml:space="preserve">) от 30 июля 2020 года № 14-42 «О проведении оценки механизмов управления качеством образования в субъектах Российской Федерации», в целях реализации механизмов управления качеством образования, получения актуальной информации о развитии муниципальных методических объединений в системе образования </w:t>
      </w:r>
      <w:r>
        <w:rPr>
          <w:color w:val="000000"/>
          <w:lang w:bidi="ru-RU"/>
        </w:rPr>
        <w:t xml:space="preserve"> Республики Дагестан</w:t>
      </w:r>
      <w:proofErr w:type="gramEnd"/>
    </w:p>
    <w:p w:rsidR="0012501D" w:rsidRDefault="0012501D" w:rsidP="0012501D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501D" w:rsidRPr="00EC1542" w:rsidRDefault="0012501D" w:rsidP="0012501D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1542">
        <w:rPr>
          <w:rFonts w:ascii="Times New Roman" w:hAnsi="Times New Roman" w:cs="Times New Roman"/>
          <w:b/>
          <w:sz w:val="28"/>
          <w:szCs w:val="28"/>
        </w:rPr>
        <w:t>ПРИКАЗЫВАЮ:</w:t>
      </w:r>
    </w:p>
    <w:p w:rsidR="0012501D" w:rsidRDefault="0012501D" w:rsidP="0012501D">
      <w:pPr>
        <w:pStyle w:val="22"/>
        <w:numPr>
          <w:ilvl w:val="0"/>
          <w:numId w:val="1"/>
        </w:numPr>
        <w:shd w:val="clear" w:color="auto" w:fill="auto"/>
        <w:tabs>
          <w:tab w:val="left" w:pos="1449"/>
        </w:tabs>
        <w:spacing w:before="0" w:line="317" w:lineRule="exact"/>
        <w:ind w:firstLine="740"/>
        <w:jc w:val="both"/>
      </w:pPr>
      <w:r>
        <w:rPr>
          <w:color w:val="000000"/>
          <w:lang w:eastAsia="ru-RU" w:bidi="ru-RU"/>
        </w:rPr>
        <w:t>Утвердить программу мониторинга развития муниципальных методических объединений педагогов (приложение).</w:t>
      </w:r>
    </w:p>
    <w:p w:rsidR="0012501D" w:rsidRPr="00EC1542" w:rsidRDefault="00AC338C" w:rsidP="0012501D">
      <w:pPr>
        <w:pStyle w:val="22"/>
        <w:numPr>
          <w:ilvl w:val="0"/>
          <w:numId w:val="1"/>
        </w:numPr>
        <w:shd w:val="clear" w:color="auto" w:fill="auto"/>
        <w:tabs>
          <w:tab w:val="left" w:pos="1449"/>
          <w:tab w:val="left" w:pos="3600"/>
        </w:tabs>
        <w:spacing w:before="0" w:line="240" w:lineRule="auto"/>
        <w:jc w:val="both"/>
        <w:rPr>
          <w:b/>
        </w:rPr>
      </w:pPr>
      <w:bookmarkStart w:id="2" w:name="_GoBack"/>
      <w:bookmarkEnd w:id="2"/>
      <w:r w:rsidRPr="00AC338C">
        <w:rPr>
          <w:lang w:bidi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08.8pt;margin-top:79.05pt;width:74.15pt;height:18.55pt;z-index:-251656192;mso-wrap-distance-left:5pt;mso-wrap-distance-right:5pt;mso-wrap-distance-bottom:19.8pt;mso-position-horizontal-relative:margin" filled="f" stroked="f">
            <v:textbox style="mso-fit-shape-to-text:t" inset="0,0,0,0">
              <w:txbxContent>
                <w:p w:rsidR="0012501D" w:rsidRDefault="0012501D" w:rsidP="0012501D">
                  <w:pPr>
                    <w:pStyle w:val="22"/>
                    <w:shd w:val="clear" w:color="auto" w:fill="auto"/>
                    <w:spacing w:before="0" w:line="310" w:lineRule="exact"/>
                    <w:jc w:val="left"/>
                  </w:pPr>
                </w:p>
              </w:txbxContent>
            </v:textbox>
            <w10:wrap type="topAndBottom" anchorx="margin"/>
          </v:shape>
        </w:pict>
      </w:r>
      <w:r w:rsidR="0012501D" w:rsidRPr="00EC1542">
        <w:rPr>
          <w:color w:val="000000"/>
          <w:lang w:eastAsia="ru-RU" w:bidi="ru-RU"/>
        </w:rPr>
        <w:t xml:space="preserve">Контроль </w:t>
      </w:r>
      <w:r w:rsidR="0012501D" w:rsidRPr="00EC1542">
        <w:rPr>
          <w:color w:val="000000"/>
          <w:lang w:bidi="ru-RU"/>
        </w:rPr>
        <w:t xml:space="preserve">над </w:t>
      </w:r>
      <w:r w:rsidR="0012501D" w:rsidRPr="00EC1542">
        <w:rPr>
          <w:color w:val="000000"/>
          <w:lang w:eastAsia="ru-RU" w:bidi="ru-RU"/>
        </w:rPr>
        <w:t>исполнением настоящего приказа возложить на</w:t>
      </w:r>
      <w:r w:rsidR="0012501D" w:rsidRPr="00EC1542">
        <w:rPr>
          <w:color w:val="000000"/>
          <w:lang w:bidi="ru-RU"/>
        </w:rPr>
        <w:t xml:space="preserve"> заведующую ИМЦ </w:t>
      </w:r>
      <w:proofErr w:type="spellStart"/>
      <w:r w:rsidR="0012501D" w:rsidRPr="00EC1542">
        <w:rPr>
          <w:color w:val="000000"/>
          <w:lang w:bidi="ru-RU"/>
        </w:rPr>
        <w:t>Хирамагомедову</w:t>
      </w:r>
      <w:proofErr w:type="spellEnd"/>
      <w:r w:rsidR="0012501D" w:rsidRPr="00EC1542">
        <w:rPr>
          <w:color w:val="000000"/>
          <w:lang w:bidi="ru-RU"/>
        </w:rPr>
        <w:t xml:space="preserve"> А.А</w:t>
      </w:r>
    </w:p>
    <w:p w:rsidR="0012501D" w:rsidRDefault="0012501D" w:rsidP="0012501D">
      <w:pPr>
        <w:tabs>
          <w:tab w:val="left" w:pos="360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2501D" w:rsidRDefault="0012501D" w:rsidP="0012501D">
      <w:pPr>
        <w:tabs>
          <w:tab w:val="left" w:pos="360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2501D" w:rsidRDefault="00D131D8" w:rsidP="0012501D">
      <w:pPr>
        <w:tabs>
          <w:tab w:val="left" w:pos="360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131D8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1901190</wp:posOffset>
            </wp:positionH>
            <wp:positionV relativeFrom="paragraph">
              <wp:posOffset>447040</wp:posOffset>
            </wp:positionV>
            <wp:extent cx="2390775" cy="990600"/>
            <wp:effectExtent l="19050" t="0" r="9525" b="0"/>
            <wp:wrapNone/>
            <wp:docPr id="2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18839" b="12854"/>
                    <a:stretch/>
                  </pic:blipFill>
                  <pic:spPr bwMode="auto">
                    <a:xfrm>
                      <a:off x="0" y="0"/>
                      <a:ext cx="2390775" cy="990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lc="http://schemas.openxmlformats.org/drawingml/2006/lockedCanvas"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12501D" w:rsidRPr="00EC1542" w:rsidRDefault="0012501D" w:rsidP="0012501D">
      <w:pPr>
        <w:tabs>
          <w:tab w:val="left" w:pos="360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C1542">
        <w:rPr>
          <w:rFonts w:ascii="Times New Roman" w:hAnsi="Times New Roman" w:cs="Times New Roman"/>
          <w:b/>
          <w:sz w:val="28"/>
          <w:szCs w:val="28"/>
        </w:rPr>
        <w:t xml:space="preserve">Начальник  УОГБ                                   </w:t>
      </w:r>
      <w:r w:rsidRPr="00EC1542">
        <w:rPr>
          <w:rFonts w:ascii="Times New Roman" w:hAnsi="Times New Roman" w:cs="Times New Roman"/>
          <w:b/>
          <w:sz w:val="28"/>
          <w:szCs w:val="28"/>
        </w:rPr>
        <w:tab/>
      </w:r>
      <w:r w:rsidRPr="00EC1542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Ш. </w:t>
      </w:r>
      <w:proofErr w:type="spellStart"/>
      <w:r w:rsidRPr="00EC1542">
        <w:rPr>
          <w:rFonts w:ascii="Times New Roman" w:hAnsi="Times New Roman" w:cs="Times New Roman"/>
          <w:b/>
          <w:sz w:val="28"/>
          <w:szCs w:val="28"/>
        </w:rPr>
        <w:t>Батырова</w:t>
      </w:r>
      <w:proofErr w:type="spellEnd"/>
    </w:p>
    <w:p w:rsidR="0012501D" w:rsidRPr="00EC1542" w:rsidRDefault="0012501D" w:rsidP="0012501D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2501D" w:rsidRPr="00EC1542" w:rsidRDefault="0012501D" w:rsidP="0012501D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2501D" w:rsidRPr="00EC1542" w:rsidRDefault="0012501D" w:rsidP="0012501D">
      <w:pPr>
        <w:tabs>
          <w:tab w:val="right" w:pos="10205"/>
        </w:tabs>
        <w:spacing w:after="0" w:line="240" w:lineRule="auto"/>
        <w:rPr>
          <w:rFonts w:ascii="Times New Roman" w:eastAsia="Times New Roman" w:hAnsi="Times New Roman" w:cs="Times New Roman"/>
        </w:rPr>
      </w:pPr>
      <w:proofErr w:type="spellStart"/>
      <w:r w:rsidRPr="00EC1542">
        <w:rPr>
          <w:rFonts w:ascii="Times New Roman" w:eastAsia="Times New Roman" w:hAnsi="Times New Roman" w:cs="Times New Roman"/>
        </w:rPr>
        <w:t>Исп.</w:t>
      </w:r>
      <w:proofErr w:type="gramStart"/>
      <w:r w:rsidRPr="00EC1542">
        <w:rPr>
          <w:rFonts w:ascii="Times New Roman" w:eastAsia="Times New Roman" w:hAnsi="Times New Roman" w:cs="Times New Roman"/>
        </w:rPr>
        <w:t>:</w:t>
      </w:r>
      <w:r>
        <w:rPr>
          <w:rFonts w:ascii="Times New Roman" w:eastAsia="Times New Roman" w:hAnsi="Times New Roman" w:cs="Times New Roman"/>
        </w:rPr>
        <w:t>Х</w:t>
      </w:r>
      <w:proofErr w:type="gramEnd"/>
      <w:r>
        <w:rPr>
          <w:rFonts w:ascii="Times New Roman" w:eastAsia="Times New Roman" w:hAnsi="Times New Roman" w:cs="Times New Roman"/>
        </w:rPr>
        <w:t>ирамагомедова</w:t>
      </w:r>
      <w:proofErr w:type="spellEnd"/>
      <w:r>
        <w:rPr>
          <w:rFonts w:ascii="Times New Roman" w:eastAsia="Times New Roman" w:hAnsi="Times New Roman" w:cs="Times New Roman"/>
        </w:rPr>
        <w:t xml:space="preserve"> А.А.</w:t>
      </w:r>
      <w:r w:rsidRPr="00EC1542">
        <w:rPr>
          <w:rFonts w:ascii="Times New Roman" w:eastAsia="Times New Roman" w:hAnsi="Times New Roman" w:cs="Times New Roman"/>
        </w:rPr>
        <w:t>.</w:t>
      </w:r>
    </w:p>
    <w:p w:rsidR="0012501D" w:rsidRDefault="0012501D" w:rsidP="0012501D">
      <w:pPr>
        <w:pStyle w:val="20"/>
        <w:keepNext/>
        <w:keepLines/>
        <w:shd w:val="clear" w:color="auto" w:fill="auto"/>
        <w:spacing w:after="348" w:line="338" w:lineRule="exact"/>
        <w:ind w:left="1460"/>
        <w:jc w:val="left"/>
      </w:pPr>
      <w:bookmarkStart w:id="3" w:name="bookmark5"/>
      <w:r>
        <w:rPr>
          <w:color w:val="000000"/>
          <w:lang w:eastAsia="ru-RU" w:bidi="ru-RU"/>
        </w:rPr>
        <w:lastRenderedPageBreak/>
        <w:t>МОНИТОРИНГА РАЗВИТИЯ МУНИЦИПАЛЬНЫХ МЕТОДИЧЕСКИХ ОБЪЕДИНЕНИЙ ПЕДАГОГОВ</w:t>
      </w:r>
      <w:bookmarkEnd w:id="3"/>
    </w:p>
    <w:p w:rsidR="0012501D" w:rsidRDefault="0012501D" w:rsidP="0012501D">
      <w:pPr>
        <w:pStyle w:val="10"/>
        <w:keepNext/>
        <w:keepLines/>
        <w:shd w:val="clear" w:color="auto" w:fill="auto"/>
        <w:spacing w:before="0" w:after="387"/>
        <w:ind w:left="20"/>
      </w:pPr>
      <w:bookmarkStart w:id="4" w:name="bookmark6"/>
      <w:r>
        <w:rPr>
          <w:color w:val="000000"/>
          <w:lang w:eastAsia="ru-RU" w:bidi="ru-RU"/>
        </w:rPr>
        <w:t>1 .Пояснительная записка</w:t>
      </w:r>
      <w:bookmarkEnd w:id="4"/>
    </w:p>
    <w:p w:rsidR="0012501D" w:rsidRDefault="0012501D" w:rsidP="0012501D">
      <w:pPr>
        <w:pStyle w:val="22"/>
        <w:shd w:val="clear" w:color="auto" w:fill="auto"/>
        <w:tabs>
          <w:tab w:val="right" w:pos="4172"/>
          <w:tab w:val="right" w:pos="6249"/>
          <w:tab w:val="center" w:pos="7425"/>
          <w:tab w:val="right" w:pos="9620"/>
        </w:tabs>
        <w:spacing w:before="0"/>
        <w:ind w:firstLine="780"/>
        <w:jc w:val="both"/>
      </w:pPr>
      <w:r>
        <w:rPr>
          <w:color w:val="000000"/>
          <w:lang w:eastAsia="ru-RU" w:bidi="ru-RU"/>
        </w:rPr>
        <w:t>Важной составляющей образовательной системы являются методические объединения педагогов. От их эффективности напрямую зависит профессиональный рост педагогических работников. Школьные и муниципальные</w:t>
      </w:r>
      <w:r>
        <w:rPr>
          <w:color w:val="000000"/>
          <w:lang w:eastAsia="ru-RU" w:bidi="ru-RU"/>
        </w:rPr>
        <w:tab/>
        <w:t>методические</w:t>
      </w:r>
      <w:r>
        <w:rPr>
          <w:color w:val="000000"/>
          <w:lang w:eastAsia="ru-RU" w:bidi="ru-RU"/>
        </w:rPr>
        <w:tab/>
        <w:t>объединения</w:t>
      </w:r>
      <w:r>
        <w:rPr>
          <w:color w:val="000000"/>
          <w:lang w:eastAsia="ru-RU" w:bidi="ru-RU"/>
        </w:rPr>
        <w:tab/>
        <w:t>педагогов</w:t>
      </w:r>
      <w:r>
        <w:rPr>
          <w:color w:val="000000"/>
          <w:lang w:eastAsia="ru-RU" w:bidi="ru-RU"/>
        </w:rPr>
        <w:tab/>
        <w:t>являются</w:t>
      </w:r>
    </w:p>
    <w:p w:rsidR="0012501D" w:rsidRDefault="0012501D" w:rsidP="0012501D">
      <w:pPr>
        <w:pStyle w:val="22"/>
        <w:shd w:val="clear" w:color="auto" w:fill="auto"/>
        <w:tabs>
          <w:tab w:val="right" w:pos="4172"/>
          <w:tab w:val="right" w:pos="6249"/>
          <w:tab w:val="center" w:pos="7425"/>
          <w:tab w:val="right" w:pos="9620"/>
        </w:tabs>
        <w:spacing w:before="0"/>
        <w:jc w:val="both"/>
      </w:pPr>
      <w:r>
        <w:rPr>
          <w:color w:val="000000"/>
          <w:lang w:eastAsia="ru-RU" w:bidi="ru-RU"/>
        </w:rPr>
        <w:t>неотъемлемыми</w:t>
      </w:r>
      <w:r>
        <w:rPr>
          <w:color w:val="000000"/>
          <w:lang w:eastAsia="ru-RU" w:bidi="ru-RU"/>
        </w:rPr>
        <w:tab/>
        <w:t>структурными</w:t>
      </w:r>
      <w:r>
        <w:rPr>
          <w:color w:val="000000"/>
          <w:lang w:eastAsia="ru-RU" w:bidi="ru-RU"/>
        </w:rPr>
        <w:tab/>
        <w:t>элементами</w:t>
      </w:r>
      <w:r>
        <w:rPr>
          <w:color w:val="000000"/>
          <w:lang w:eastAsia="ru-RU" w:bidi="ru-RU"/>
        </w:rPr>
        <w:tab/>
        <w:t>методических</w:t>
      </w:r>
      <w:r>
        <w:rPr>
          <w:color w:val="000000"/>
          <w:lang w:eastAsia="ru-RU" w:bidi="ru-RU"/>
        </w:rPr>
        <w:tab/>
        <w:t>систем</w:t>
      </w:r>
    </w:p>
    <w:p w:rsidR="0012501D" w:rsidRDefault="0012501D" w:rsidP="0012501D">
      <w:pPr>
        <w:pStyle w:val="22"/>
        <w:shd w:val="clear" w:color="auto" w:fill="auto"/>
        <w:spacing w:before="0"/>
        <w:jc w:val="both"/>
      </w:pPr>
      <w:r>
        <w:rPr>
          <w:color w:val="000000"/>
          <w:lang w:eastAsia="ru-RU" w:bidi="ru-RU"/>
        </w:rPr>
        <w:t>соответствующего уровня.</w:t>
      </w:r>
    </w:p>
    <w:p w:rsidR="0012501D" w:rsidRDefault="0012501D" w:rsidP="0012501D">
      <w:pPr>
        <w:pStyle w:val="22"/>
        <w:shd w:val="clear" w:color="auto" w:fill="auto"/>
        <w:tabs>
          <w:tab w:val="right" w:pos="6249"/>
          <w:tab w:val="right" w:pos="9620"/>
        </w:tabs>
        <w:spacing w:before="0"/>
        <w:ind w:firstLine="780"/>
        <w:jc w:val="both"/>
      </w:pPr>
      <w:r>
        <w:rPr>
          <w:color w:val="000000"/>
          <w:lang w:eastAsia="ru-RU" w:bidi="ru-RU"/>
        </w:rPr>
        <w:t>Деятельность методической службы ориентирована на повышение качества образования. Обеспечение должного качества методической поддержки образовательной системы достигается благодаря объективной информации о функционировании и развитии всех ее элементов, получаемой в результате мониторинга. Мониторинговые исследования могут быть реализованы через тщательное</w:t>
      </w:r>
      <w:r>
        <w:rPr>
          <w:color w:val="000000"/>
          <w:lang w:eastAsia="ru-RU" w:bidi="ru-RU"/>
        </w:rPr>
        <w:tab/>
        <w:t>планирование. Это позволяет</w:t>
      </w:r>
      <w:r>
        <w:rPr>
          <w:color w:val="000000"/>
          <w:lang w:eastAsia="ru-RU" w:bidi="ru-RU"/>
        </w:rPr>
        <w:tab/>
        <w:t>избежать</w:t>
      </w:r>
    </w:p>
    <w:p w:rsidR="0012501D" w:rsidRDefault="0012501D" w:rsidP="0012501D">
      <w:pPr>
        <w:pStyle w:val="22"/>
        <w:shd w:val="clear" w:color="auto" w:fill="auto"/>
        <w:spacing w:before="0"/>
        <w:jc w:val="both"/>
      </w:pPr>
      <w:r>
        <w:rPr>
          <w:color w:val="000000"/>
          <w:lang w:eastAsia="ru-RU" w:bidi="ru-RU"/>
        </w:rPr>
        <w:t>возникновения проблем, снижающих эффективность деятельности методической службы.</w:t>
      </w:r>
    </w:p>
    <w:p w:rsidR="0012501D" w:rsidRDefault="0012501D" w:rsidP="0012501D">
      <w:pPr>
        <w:pStyle w:val="22"/>
        <w:shd w:val="clear" w:color="auto" w:fill="auto"/>
        <w:tabs>
          <w:tab w:val="right" w:pos="4172"/>
          <w:tab w:val="right" w:pos="6249"/>
          <w:tab w:val="right" w:pos="9620"/>
        </w:tabs>
        <w:spacing w:before="0"/>
        <w:ind w:firstLine="780"/>
        <w:jc w:val="both"/>
      </w:pPr>
      <w:r>
        <w:rPr>
          <w:color w:val="000000"/>
          <w:lang w:eastAsia="ru-RU" w:bidi="ru-RU"/>
        </w:rPr>
        <w:t>Программа</w:t>
      </w:r>
      <w:r>
        <w:rPr>
          <w:color w:val="000000"/>
          <w:lang w:eastAsia="ru-RU" w:bidi="ru-RU"/>
        </w:rPr>
        <w:tab/>
        <w:t>мониторинга</w:t>
      </w:r>
      <w:r>
        <w:rPr>
          <w:color w:val="000000"/>
          <w:lang w:eastAsia="ru-RU" w:bidi="ru-RU"/>
        </w:rPr>
        <w:tab/>
        <w:t>устанавливает соответствие</w:t>
      </w:r>
      <w:r>
        <w:rPr>
          <w:color w:val="000000"/>
          <w:lang w:eastAsia="ru-RU" w:bidi="ru-RU"/>
        </w:rPr>
        <w:tab/>
      </w:r>
      <w:proofErr w:type="gramStart"/>
      <w:r>
        <w:rPr>
          <w:color w:val="000000"/>
          <w:lang w:eastAsia="ru-RU" w:bidi="ru-RU"/>
        </w:rPr>
        <w:t>между</w:t>
      </w:r>
      <w:proofErr w:type="gramEnd"/>
    </w:p>
    <w:p w:rsidR="0012501D" w:rsidRDefault="0012501D" w:rsidP="0012501D">
      <w:pPr>
        <w:pStyle w:val="22"/>
        <w:shd w:val="clear" w:color="auto" w:fill="auto"/>
        <w:spacing w:before="0"/>
        <w:jc w:val="both"/>
      </w:pPr>
      <w:r>
        <w:rPr>
          <w:color w:val="000000"/>
          <w:lang w:eastAsia="ru-RU" w:bidi="ru-RU"/>
        </w:rPr>
        <w:t>современными требованиями, предъявляемыми к муниципальным методическим службам в контексте реализации профессиональных и образовательных стандартов, ФЗ «Об образовании в РФ», национального проекта «Образование» и предметом мониторинговых исследований, формами, методами, периодичностью сбора информации и уровнями их использования, т.е. между объектами мониторинга и объектами управления.</w:t>
      </w:r>
    </w:p>
    <w:p w:rsidR="0012501D" w:rsidRDefault="0012501D" w:rsidP="0012501D">
      <w:pPr>
        <w:pStyle w:val="60"/>
        <w:shd w:val="clear" w:color="auto" w:fill="auto"/>
      </w:pPr>
      <w:r>
        <w:rPr>
          <w:color w:val="000000"/>
          <w:lang w:eastAsia="ru-RU" w:bidi="ru-RU"/>
        </w:rPr>
        <w:t>Требования к мониторингу:</w:t>
      </w:r>
    </w:p>
    <w:p w:rsidR="0012501D" w:rsidRDefault="0012501D" w:rsidP="0012501D">
      <w:pPr>
        <w:pStyle w:val="22"/>
        <w:numPr>
          <w:ilvl w:val="0"/>
          <w:numId w:val="2"/>
        </w:numPr>
        <w:shd w:val="clear" w:color="auto" w:fill="auto"/>
        <w:tabs>
          <w:tab w:val="left" w:pos="1022"/>
        </w:tabs>
        <w:spacing w:before="0"/>
        <w:ind w:firstLine="780"/>
        <w:jc w:val="both"/>
      </w:pPr>
      <w:r>
        <w:rPr>
          <w:color w:val="000000"/>
          <w:lang w:eastAsia="ru-RU" w:bidi="ru-RU"/>
        </w:rPr>
        <w:t>объективность информации. Предоставляемая информация должна отражать реальное положение дел;</w:t>
      </w:r>
    </w:p>
    <w:p w:rsidR="0012501D" w:rsidRDefault="0012501D" w:rsidP="0012501D">
      <w:pPr>
        <w:pStyle w:val="22"/>
        <w:numPr>
          <w:ilvl w:val="0"/>
          <w:numId w:val="2"/>
        </w:numPr>
        <w:shd w:val="clear" w:color="auto" w:fill="auto"/>
        <w:tabs>
          <w:tab w:val="left" w:pos="1022"/>
        </w:tabs>
        <w:spacing w:before="0"/>
        <w:ind w:firstLine="780"/>
        <w:jc w:val="both"/>
      </w:pPr>
      <w:r>
        <w:rPr>
          <w:color w:val="000000"/>
          <w:lang w:eastAsia="ru-RU" w:bidi="ru-RU"/>
        </w:rPr>
        <w:t>сравнимость данных. Отслеживание результатов функционирования системы предполагает не только констатацию ее состояния, но и изучение изменений, которые в ней происходят;</w:t>
      </w:r>
    </w:p>
    <w:p w:rsidR="0012501D" w:rsidRDefault="0012501D" w:rsidP="0012501D">
      <w:pPr>
        <w:pStyle w:val="22"/>
        <w:numPr>
          <w:ilvl w:val="0"/>
          <w:numId w:val="2"/>
        </w:numPr>
        <w:shd w:val="clear" w:color="auto" w:fill="auto"/>
        <w:tabs>
          <w:tab w:val="left" w:pos="1022"/>
        </w:tabs>
        <w:spacing w:before="0"/>
        <w:ind w:firstLine="780"/>
        <w:jc w:val="both"/>
      </w:pPr>
      <w:r>
        <w:rPr>
          <w:color w:val="000000"/>
          <w:lang w:eastAsia="ru-RU" w:bidi="ru-RU"/>
        </w:rPr>
        <w:t>адекватность. Оценка влияния различных внешних факторов на методическую работу;</w:t>
      </w:r>
    </w:p>
    <w:p w:rsidR="0012501D" w:rsidRDefault="0012501D" w:rsidP="0012501D">
      <w:pPr>
        <w:pStyle w:val="22"/>
        <w:numPr>
          <w:ilvl w:val="0"/>
          <w:numId w:val="2"/>
        </w:numPr>
        <w:shd w:val="clear" w:color="auto" w:fill="auto"/>
        <w:tabs>
          <w:tab w:val="left" w:pos="1022"/>
        </w:tabs>
        <w:spacing w:before="0"/>
        <w:ind w:firstLine="780"/>
        <w:jc w:val="both"/>
      </w:pPr>
      <w:proofErr w:type="spellStart"/>
      <w:r>
        <w:rPr>
          <w:color w:val="000000"/>
          <w:lang w:eastAsia="ru-RU" w:bidi="ru-RU"/>
        </w:rPr>
        <w:t>прогностичность</w:t>
      </w:r>
      <w:proofErr w:type="spellEnd"/>
      <w:r>
        <w:rPr>
          <w:color w:val="000000"/>
          <w:lang w:eastAsia="ru-RU" w:bidi="ru-RU"/>
        </w:rPr>
        <w:t>. Получение данных, позволяющих прогнозировать возможные изменения в путях достижения поставленных целей;</w:t>
      </w:r>
    </w:p>
    <w:p w:rsidR="0012501D" w:rsidRDefault="0012501D" w:rsidP="0012501D">
      <w:pPr>
        <w:pStyle w:val="22"/>
        <w:shd w:val="clear" w:color="auto" w:fill="auto"/>
        <w:spacing w:before="0"/>
        <w:ind w:firstLine="1200"/>
        <w:jc w:val="left"/>
      </w:pPr>
      <w:r>
        <w:rPr>
          <w:color w:val="000000"/>
          <w:lang w:eastAsia="ru-RU" w:bidi="ru-RU"/>
        </w:rPr>
        <w:t>целевое назначение. Получение необходимой и достаточной информации, исходя из цели деятельности.</w:t>
      </w:r>
    </w:p>
    <w:p w:rsidR="0012501D" w:rsidRDefault="0012501D" w:rsidP="0012501D">
      <w:pPr>
        <w:pStyle w:val="60"/>
        <w:shd w:val="clear" w:color="auto" w:fill="auto"/>
        <w:ind w:firstLine="800"/>
      </w:pPr>
      <w:r>
        <w:rPr>
          <w:color w:val="000000"/>
          <w:lang w:eastAsia="ru-RU" w:bidi="ru-RU"/>
        </w:rPr>
        <w:t>Принципами реализации организационно-технологической схемы мониторинга методических объединений являются:</w:t>
      </w:r>
    </w:p>
    <w:p w:rsidR="0012501D" w:rsidRDefault="0012501D" w:rsidP="0012501D">
      <w:pPr>
        <w:pStyle w:val="22"/>
        <w:numPr>
          <w:ilvl w:val="0"/>
          <w:numId w:val="3"/>
        </w:numPr>
        <w:shd w:val="clear" w:color="auto" w:fill="auto"/>
        <w:tabs>
          <w:tab w:val="left" w:pos="1137"/>
        </w:tabs>
        <w:spacing w:before="0"/>
        <w:ind w:firstLine="800"/>
        <w:jc w:val="both"/>
      </w:pPr>
      <w:r>
        <w:rPr>
          <w:color w:val="000000"/>
          <w:lang w:eastAsia="ru-RU" w:bidi="ru-RU"/>
        </w:rPr>
        <w:t>Реалистичность требований, норм и показателей мониторинга, их социальной и личностной значимости;</w:t>
      </w:r>
    </w:p>
    <w:p w:rsidR="0012501D" w:rsidRDefault="0012501D" w:rsidP="0012501D">
      <w:pPr>
        <w:pStyle w:val="22"/>
        <w:numPr>
          <w:ilvl w:val="0"/>
          <w:numId w:val="3"/>
        </w:numPr>
        <w:shd w:val="clear" w:color="auto" w:fill="auto"/>
        <w:tabs>
          <w:tab w:val="left" w:pos="1137"/>
        </w:tabs>
        <w:spacing w:before="0"/>
        <w:ind w:firstLine="800"/>
        <w:jc w:val="both"/>
      </w:pPr>
      <w:r>
        <w:rPr>
          <w:color w:val="000000"/>
          <w:lang w:eastAsia="ru-RU" w:bidi="ru-RU"/>
        </w:rPr>
        <w:t>Открытость и прозрачность мониторинговых и статистических процедур;</w:t>
      </w:r>
    </w:p>
    <w:p w:rsidR="0012501D" w:rsidRDefault="0012501D" w:rsidP="0012501D">
      <w:pPr>
        <w:pStyle w:val="22"/>
        <w:numPr>
          <w:ilvl w:val="0"/>
          <w:numId w:val="3"/>
        </w:numPr>
        <w:shd w:val="clear" w:color="auto" w:fill="auto"/>
        <w:tabs>
          <w:tab w:val="left" w:pos="1137"/>
        </w:tabs>
        <w:spacing w:before="0" w:line="313" w:lineRule="exact"/>
        <w:ind w:firstLine="800"/>
        <w:jc w:val="both"/>
      </w:pPr>
      <w:r>
        <w:rPr>
          <w:color w:val="000000"/>
          <w:lang w:eastAsia="ru-RU" w:bidi="ru-RU"/>
        </w:rPr>
        <w:t xml:space="preserve">Полнота и достоверность информации о состоянии и качестве </w:t>
      </w:r>
      <w:r>
        <w:rPr>
          <w:color w:val="000000"/>
          <w:lang w:eastAsia="ru-RU" w:bidi="ru-RU"/>
        </w:rPr>
        <w:lastRenderedPageBreak/>
        <w:t>методической работы, полученной в результате мониторинговых исследований;</w:t>
      </w:r>
    </w:p>
    <w:p w:rsidR="0012501D" w:rsidRDefault="0012501D" w:rsidP="0012501D">
      <w:pPr>
        <w:pStyle w:val="22"/>
        <w:numPr>
          <w:ilvl w:val="0"/>
          <w:numId w:val="3"/>
        </w:numPr>
        <w:shd w:val="clear" w:color="auto" w:fill="auto"/>
        <w:tabs>
          <w:tab w:val="left" w:pos="1137"/>
        </w:tabs>
        <w:spacing w:before="0" w:after="294" w:line="313" w:lineRule="exact"/>
        <w:ind w:firstLine="800"/>
        <w:jc w:val="both"/>
      </w:pPr>
      <w:r>
        <w:rPr>
          <w:color w:val="000000"/>
          <w:lang w:eastAsia="ru-RU" w:bidi="ru-RU"/>
        </w:rPr>
        <w:t>Открытость и доступность информации о результатах мониторинговых исследований для заинтересованных групп пользователей.</w:t>
      </w:r>
    </w:p>
    <w:p w:rsidR="0012501D" w:rsidRDefault="0012501D" w:rsidP="0012501D">
      <w:pPr>
        <w:pStyle w:val="60"/>
        <w:shd w:val="clear" w:color="auto" w:fill="auto"/>
        <w:ind w:firstLine="800"/>
      </w:pPr>
      <w:r>
        <w:rPr>
          <w:color w:val="000000"/>
          <w:lang w:eastAsia="ru-RU" w:bidi="ru-RU"/>
        </w:rPr>
        <w:t>Цель программы мониторинга:</w:t>
      </w:r>
    </w:p>
    <w:p w:rsidR="0012501D" w:rsidRDefault="0012501D" w:rsidP="0012501D">
      <w:pPr>
        <w:pStyle w:val="22"/>
        <w:shd w:val="clear" w:color="auto" w:fill="auto"/>
        <w:spacing w:before="0"/>
        <w:ind w:firstLine="800"/>
        <w:jc w:val="both"/>
      </w:pPr>
      <w:r>
        <w:rPr>
          <w:color w:val="000000"/>
          <w:lang w:eastAsia="ru-RU" w:bidi="ru-RU"/>
        </w:rPr>
        <w:t>информационная поддержка реализации профессионального стандарта «Педагог», федеральных государственных образовательных стандартов, национального проекта «Образование»;</w:t>
      </w:r>
    </w:p>
    <w:p w:rsidR="0012501D" w:rsidRDefault="0012501D" w:rsidP="0012501D">
      <w:pPr>
        <w:pStyle w:val="22"/>
        <w:shd w:val="clear" w:color="auto" w:fill="auto"/>
        <w:spacing w:before="0"/>
        <w:ind w:firstLine="800"/>
        <w:jc w:val="both"/>
      </w:pPr>
      <w:r>
        <w:rPr>
          <w:color w:val="000000"/>
          <w:lang w:eastAsia="ru-RU" w:bidi="ru-RU"/>
        </w:rPr>
        <w:t>обеспечение субъектов процесса развития актуальной, полной, достоверной и регулярно обновляемой информацией об изменениях в региональной системе образования через формирование информационной базы, необходимой для анализа и прогноза развития образования.</w:t>
      </w:r>
    </w:p>
    <w:p w:rsidR="0012501D" w:rsidRDefault="0012501D" w:rsidP="0012501D">
      <w:pPr>
        <w:pStyle w:val="60"/>
        <w:shd w:val="clear" w:color="auto" w:fill="auto"/>
        <w:ind w:firstLine="800"/>
      </w:pPr>
      <w:r>
        <w:rPr>
          <w:color w:val="000000"/>
          <w:lang w:eastAsia="ru-RU" w:bidi="ru-RU"/>
        </w:rPr>
        <w:t>Задачи программы мониторинга:</w:t>
      </w:r>
    </w:p>
    <w:p w:rsidR="0012501D" w:rsidRDefault="0012501D" w:rsidP="0012501D">
      <w:pPr>
        <w:pStyle w:val="22"/>
        <w:shd w:val="clear" w:color="auto" w:fill="auto"/>
        <w:spacing w:before="0"/>
        <w:ind w:firstLine="800"/>
        <w:jc w:val="both"/>
      </w:pPr>
      <w:r>
        <w:rPr>
          <w:color w:val="000000"/>
          <w:lang w:eastAsia="ru-RU" w:bidi="ru-RU"/>
        </w:rPr>
        <w:t>сбор и накопление фактического материала о реально протекающих процессах в муниципальных системах образования и разработка на основе анализа полученных результатов планов работы, проектов;</w:t>
      </w:r>
    </w:p>
    <w:p w:rsidR="0012501D" w:rsidRDefault="0012501D" w:rsidP="0012501D">
      <w:pPr>
        <w:pStyle w:val="22"/>
        <w:shd w:val="clear" w:color="auto" w:fill="auto"/>
        <w:spacing w:before="0"/>
        <w:ind w:firstLine="800"/>
        <w:jc w:val="both"/>
      </w:pPr>
      <w:r>
        <w:rPr>
          <w:color w:val="000000"/>
          <w:lang w:eastAsia="ru-RU" w:bidi="ru-RU"/>
        </w:rPr>
        <w:t>своевременное выявление изменений, происходящих в образовательном процессе, и факторов, вызывающих их, с целью выявления и трансляции позитивного опыта достижения результатов в работе над задачами национального проекта «Образование»;</w:t>
      </w:r>
    </w:p>
    <w:p w:rsidR="0012501D" w:rsidRDefault="0012501D" w:rsidP="0012501D">
      <w:pPr>
        <w:pStyle w:val="22"/>
        <w:shd w:val="clear" w:color="auto" w:fill="auto"/>
        <w:spacing w:before="0"/>
        <w:ind w:firstLine="800"/>
        <w:jc w:val="both"/>
      </w:pPr>
      <w:r>
        <w:rPr>
          <w:color w:val="000000"/>
          <w:lang w:eastAsia="ru-RU" w:bidi="ru-RU"/>
        </w:rPr>
        <w:t>предупреждение негативных тенденций в организации процесса развития, выявление барьеров в педагогической и управленческой деятельности, направленной на повышение уровня профессионализма, внедрение инноваций, повышение качества образования;</w:t>
      </w:r>
    </w:p>
    <w:p w:rsidR="0012501D" w:rsidRDefault="0012501D" w:rsidP="0012501D">
      <w:pPr>
        <w:pStyle w:val="22"/>
        <w:shd w:val="clear" w:color="auto" w:fill="auto"/>
        <w:spacing w:before="0"/>
        <w:ind w:firstLine="800"/>
        <w:jc w:val="both"/>
      </w:pPr>
      <w:r>
        <w:rPr>
          <w:color w:val="000000"/>
          <w:lang w:eastAsia="ru-RU" w:bidi="ru-RU"/>
        </w:rPr>
        <w:t>оценка эффективности деятельности методических объединений по обеспечению условий для повышения уровня профессиональной компетентности педагогических работников.</w:t>
      </w:r>
    </w:p>
    <w:p w:rsidR="0012501D" w:rsidRDefault="0012501D" w:rsidP="0012501D">
      <w:pPr>
        <w:pStyle w:val="22"/>
        <w:shd w:val="clear" w:color="auto" w:fill="auto"/>
        <w:spacing w:before="0"/>
        <w:ind w:firstLine="800"/>
        <w:jc w:val="both"/>
      </w:pPr>
      <w:r>
        <w:rPr>
          <w:rStyle w:val="23"/>
        </w:rPr>
        <w:t>Объектом мониторинга</w:t>
      </w:r>
      <w:r>
        <w:rPr>
          <w:color w:val="000000"/>
          <w:lang w:eastAsia="ru-RU" w:bidi="ru-RU"/>
        </w:rPr>
        <w:t xml:space="preserve"> являются методические объединения муниципального уровня.</w:t>
      </w:r>
    </w:p>
    <w:p w:rsidR="0012501D" w:rsidRDefault="0012501D" w:rsidP="0012501D">
      <w:pPr>
        <w:pStyle w:val="22"/>
        <w:shd w:val="clear" w:color="auto" w:fill="auto"/>
        <w:spacing w:before="0"/>
        <w:ind w:firstLine="800"/>
        <w:jc w:val="both"/>
      </w:pPr>
      <w:r>
        <w:rPr>
          <w:rStyle w:val="24"/>
        </w:rPr>
        <w:t xml:space="preserve">Предметом мониторинга </w:t>
      </w:r>
      <w:r>
        <w:rPr>
          <w:color w:val="000000"/>
          <w:lang w:eastAsia="ru-RU" w:bidi="ru-RU"/>
        </w:rPr>
        <w:t>выступает результативность деятельности методических объединений муниципального уровня по различным направлениям.</w:t>
      </w:r>
    </w:p>
    <w:p w:rsidR="0012501D" w:rsidRDefault="0012501D" w:rsidP="0012501D">
      <w:pPr>
        <w:pStyle w:val="22"/>
        <w:shd w:val="clear" w:color="auto" w:fill="auto"/>
        <w:spacing w:before="0"/>
        <w:ind w:firstLine="800"/>
        <w:jc w:val="both"/>
      </w:pPr>
      <w:r>
        <w:rPr>
          <w:color w:val="000000"/>
          <w:lang w:eastAsia="ru-RU" w:bidi="ru-RU"/>
        </w:rPr>
        <w:t>Показатели мониторинга соотносятся требованиями федеральных государственных образовательных стандартов и профессионального стандарта «Педагог», с показателями социально-экономического развития системы образования и национального проекта «Образование».</w:t>
      </w:r>
    </w:p>
    <w:p w:rsidR="0012501D" w:rsidRDefault="0012501D" w:rsidP="0012501D">
      <w:pPr>
        <w:pStyle w:val="22"/>
        <w:shd w:val="clear" w:color="auto" w:fill="auto"/>
        <w:spacing w:before="0"/>
        <w:ind w:firstLine="820"/>
        <w:jc w:val="both"/>
      </w:pPr>
      <w:r>
        <w:rPr>
          <w:color w:val="000000"/>
          <w:lang w:eastAsia="ru-RU" w:bidi="ru-RU"/>
        </w:rPr>
        <w:t>Система показателей предусматривает подбор диагностических методик для проведения информационно-аналитической деятельности, создание банка диагностических методик.</w:t>
      </w:r>
    </w:p>
    <w:p w:rsidR="0012501D" w:rsidRDefault="0012501D" w:rsidP="0012501D">
      <w:pPr>
        <w:pStyle w:val="22"/>
        <w:shd w:val="clear" w:color="auto" w:fill="auto"/>
        <w:spacing w:before="0"/>
        <w:ind w:firstLine="820"/>
        <w:jc w:val="both"/>
      </w:pPr>
      <w:r>
        <w:rPr>
          <w:rStyle w:val="23"/>
        </w:rPr>
        <w:t>Субъектами мониторинга</w:t>
      </w:r>
      <w:r>
        <w:rPr>
          <w:color w:val="000000"/>
          <w:lang w:eastAsia="ru-RU" w:bidi="ru-RU"/>
        </w:rPr>
        <w:t xml:space="preserve"> являются все муниципальные методические объединения педагогов.</w:t>
      </w:r>
    </w:p>
    <w:p w:rsidR="0012501D" w:rsidRDefault="0012501D" w:rsidP="0012501D">
      <w:pPr>
        <w:pStyle w:val="22"/>
        <w:shd w:val="clear" w:color="auto" w:fill="auto"/>
        <w:spacing w:before="0"/>
        <w:ind w:firstLine="820"/>
        <w:jc w:val="both"/>
      </w:pPr>
      <w:r>
        <w:rPr>
          <w:color w:val="000000"/>
          <w:lang w:eastAsia="ru-RU" w:bidi="ru-RU"/>
        </w:rPr>
        <w:t xml:space="preserve">Мониторинг муниципальных методических объединений является базовым инструментарием для системы мониторинговых исследований муниципального и институционального уровней, на основе которого </w:t>
      </w:r>
      <w:r>
        <w:rPr>
          <w:color w:val="000000"/>
          <w:lang w:eastAsia="ru-RU" w:bidi="ru-RU"/>
        </w:rPr>
        <w:lastRenderedPageBreak/>
        <w:t>муниципальные методические службы и образовательные организации разрабатывает свою программу мониторинга, дополняя ее вариативной частью, соответствующей направлениям развития данного муниципалитета, образовательной организации.</w:t>
      </w:r>
    </w:p>
    <w:p w:rsidR="0012501D" w:rsidRDefault="0012501D" w:rsidP="0012501D">
      <w:pPr>
        <w:pStyle w:val="60"/>
        <w:shd w:val="clear" w:color="auto" w:fill="auto"/>
        <w:ind w:firstLine="820"/>
      </w:pPr>
      <w:r>
        <w:rPr>
          <w:color w:val="000000"/>
          <w:lang w:eastAsia="ru-RU" w:bidi="ru-RU"/>
        </w:rPr>
        <w:t xml:space="preserve">Условиями успешной реализации организационно-технологической схемы </w:t>
      </w:r>
      <w:proofErr w:type="gramStart"/>
      <w:r>
        <w:rPr>
          <w:color w:val="000000"/>
          <w:lang w:eastAsia="ru-RU" w:bidi="ru-RU"/>
        </w:rPr>
        <w:t>функционирования мониторинга эффективности деятельности методических объединений педагогов</w:t>
      </w:r>
      <w:proofErr w:type="gramEnd"/>
      <w:r>
        <w:rPr>
          <w:color w:val="000000"/>
          <w:lang w:eastAsia="ru-RU" w:bidi="ru-RU"/>
        </w:rPr>
        <w:t xml:space="preserve"> являются:</w:t>
      </w:r>
    </w:p>
    <w:p w:rsidR="0012501D" w:rsidRDefault="0012501D" w:rsidP="0012501D">
      <w:pPr>
        <w:pStyle w:val="22"/>
        <w:numPr>
          <w:ilvl w:val="0"/>
          <w:numId w:val="4"/>
        </w:numPr>
        <w:shd w:val="clear" w:color="auto" w:fill="auto"/>
        <w:tabs>
          <w:tab w:val="left" w:pos="1150"/>
        </w:tabs>
        <w:spacing w:before="0"/>
        <w:ind w:firstLine="820"/>
        <w:jc w:val="both"/>
      </w:pPr>
      <w:r>
        <w:rPr>
          <w:color w:val="000000"/>
          <w:lang w:eastAsia="ru-RU" w:bidi="ru-RU"/>
        </w:rPr>
        <w:t>Наличие кадрового ресурса на каждом уровне региональной методической службы, способного работать с информацией (в том числе и с использованием новых технологий), инициировать принятие адекватных управленческих решений в данной системе и решать поставленные перед ним задачи.</w:t>
      </w:r>
    </w:p>
    <w:p w:rsidR="0012501D" w:rsidRDefault="0012501D" w:rsidP="0012501D">
      <w:pPr>
        <w:pStyle w:val="22"/>
        <w:numPr>
          <w:ilvl w:val="0"/>
          <w:numId w:val="4"/>
        </w:numPr>
        <w:shd w:val="clear" w:color="auto" w:fill="auto"/>
        <w:tabs>
          <w:tab w:val="left" w:pos="1150"/>
        </w:tabs>
        <w:spacing w:before="0"/>
        <w:ind w:firstLine="820"/>
        <w:jc w:val="both"/>
      </w:pPr>
      <w:r>
        <w:rPr>
          <w:color w:val="000000"/>
          <w:lang w:eastAsia="ru-RU" w:bidi="ru-RU"/>
        </w:rPr>
        <w:t xml:space="preserve">Наличие единого </w:t>
      </w:r>
      <w:proofErr w:type="spellStart"/>
      <w:r>
        <w:rPr>
          <w:color w:val="000000"/>
          <w:lang w:eastAsia="ru-RU" w:bidi="ru-RU"/>
        </w:rPr>
        <w:t>критериального</w:t>
      </w:r>
      <w:proofErr w:type="spellEnd"/>
      <w:r>
        <w:rPr>
          <w:color w:val="000000"/>
          <w:lang w:eastAsia="ru-RU" w:bidi="ru-RU"/>
        </w:rPr>
        <w:t xml:space="preserve"> и программно-технического комплекса, позволяющего устранить барьеры в информационном обмене между уровнями субъектов принятия управленческих решений в системе региональной методической работы.</w:t>
      </w:r>
    </w:p>
    <w:p w:rsidR="0012501D" w:rsidRDefault="0012501D" w:rsidP="0012501D">
      <w:pPr>
        <w:pStyle w:val="22"/>
        <w:numPr>
          <w:ilvl w:val="0"/>
          <w:numId w:val="4"/>
        </w:numPr>
        <w:shd w:val="clear" w:color="auto" w:fill="auto"/>
        <w:tabs>
          <w:tab w:val="left" w:pos="1150"/>
        </w:tabs>
        <w:spacing w:before="0" w:after="253"/>
        <w:ind w:firstLine="820"/>
        <w:jc w:val="both"/>
      </w:pPr>
      <w:r>
        <w:rPr>
          <w:color w:val="000000"/>
          <w:lang w:eastAsia="ru-RU" w:bidi="ru-RU"/>
        </w:rPr>
        <w:t>Наличие нормативно-правовой базы, обеспечивающей как деятельность отдельных уровней субъектов принятия управленческих решений в системе образования, так и их взаимодействие друг с другом и с субъектами внешней среды.</w:t>
      </w:r>
    </w:p>
    <w:p w:rsidR="0012501D" w:rsidRDefault="0012501D" w:rsidP="0012501D">
      <w:pPr>
        <w:pStyle w:val="10"/>
        <w:keepNext/>
        <w:keepLines/>
        <w:shd w:val="clear" w:color="auto" w:fill="auto"/>
        <w:spacing w:before="0" w:after="0"/>
      </w:pPr>
      <w:bookmarkStart w:id="5" w:name="bookmark7"/>
      <w:r>
        <w:rPr>
          <w:color w:val="000000"/>
          <w:lang w:eastAsia="ru-RU" w:bidi="ru-RU"/>
        </w:rPr>
        <w:t>2.Основные подходы к сбору информации.</w:t>
      </w:r>
      <w:bookmarkEnd w:id="5"/>
    </w:p>
    <w:p w:rsidR="0012501D" w:rsidRDefault="0012501D" w:rsidP="0012501D">
      <w:pPr>
        <w:pStyle w:val="10"/>
        <w:keepNext/>
        <w:keepLines/>
        <w:shd w:val="clear" w:color="auto" w:fill="auto"/>
        <w:spacing w:before="0" w:after="307"/>
      </w:pPr>
      <w:bookmarkStart w:id="6" w:name="bookmark8"/>
      <w:r>
        <w:rPr>
          <w:color w:val="000000"/>
          <w:lang w:eastAsia="ru-RU" w:bidi="ru-RU"/>
        </w:rPr>
        <w:t>Показатели мониторинга.</w:t>
      </w:r>
      <w:bookmarkEnd w:id="6"/>
    </w:p>
    <w:p w:rsidR="0012501D" w:rsidRDefault="0012501D" w:rsidP="0012501D">
      <w:pPr>
        <w:pStyle w:val="22"/>
        <w:shd w:val="clear" w:color="auto" w:fill="auto"/>
        <w:spacing w:before="0"/>
        <w:ind w:firstLine="820"/>
        <w:jc w:val="both"/>
      </w:pPr>
      <w:r>
        <w:rPr>
          <w:color w:val="000000"/>
          <w:lang w:eastAsia="ru-RU" w:bidi="ru-RU"/>
        </w:rPr>
        <w:t>Мониторинг деятельности муниципальных методических объединений осуществляется по каскадному принципу: территориальные методические службы обобщают информацию, поступившую от руководителей муниципальных методических объединений педагогов, и передают для последующего обобщения и анализа на региональный уровень в ГБОУ ИРО Краснодарского края.</w:t>
      </w:r>
    </w:p>
    <w:p w:rsidR="0012501D" w:rsidRDefault="0012501D" w:rsidP="0012501D">
      <w:pPr>
        <w:pStyle w:val="22"/>
        <w:shd w:val="clear" w:color="auto" w:fill="auto"/>
        <w:spacing w:before="0"/>
        <w:ind w:firstLine="820"/>
        <w:jc w:val="both"/>
      </w:pPr>
      <w:r>
        <w:rPr>
          <w:color w:val="000000"/>
          <w:lang w:eastAsia="ru-RU" w:bidi="ru-RU"/>
        </w:rPr>
        <w:t>Ответственность за достоверность представляемой информации несут территориальные методические службы.</w:t>
      </w:r>
    </w:p>
    <w:p w:rsidR="0012501D" w:rsidRDefault="0012501D" w:rsidP="0012501D">
      <w:pPr>
        <w:pStyle w:val="22"/>
        <w:shd w:val="clear" w:color="auto" w:fill="auto"/>
        <w:spacing w:before="0"/>
        <w:ind w:firstLine="820"/>
        <w:jc w:val="both"/>
      </w:pPr>
      <w:r>
        <w:rPr>
          <w:color w:val="000000"/>
          <w:lang w:eastAsia="ru-RU" w:bidi="ru-RU"/>
        </w:rPr>
        <w:t xml:space="preserve">Мониторинг деятельности муниципальных методических объединений осуществляется по </w:t>
      </w:r>
      <w:r>
        <w:rPr>
          <w:rStyle w:val="23"/>
        </w:rPr>
        <w:t>десяти показателям.</w:t>
      </w:r>
    </w:p>
    <w:p w:rsidR="0012501D" w:rsidRDefault="0012501D" w:rsidP="0012501D">
      <w:pPr>
        <w:pStyle w:val="22"/>
        <w:shd w:val="clear" w:color="auto" w:fill="auto"/>
        <w:spacing w:before="0"/>
        <w:ind w:firstLine="820"/>
        <w:jc w:val="both"/>
      </w:pPr>
      <w:r>
        <w:rPr>
          <w:color w:val="000000"/>
          <w:lang w:eastAsia="ru-RU" w:bidi="ru-RU"/>
        </w:rPr>
        <w:t>- информационная открытость деятельности методического объединения: наличие собственного информационного ресурса в сети интернет (страничка на сайте территориальной методической службы, отдельный сайт), публикация</w:t>
      </w:r>
    </w:p>
    <w:p w:rsidR="0012501D" w:rsidRDefault="0012501D" w:rsidP="0012501D">
      <w:pPr>
        <w:pStyle w:val="22"/>
        <w:shd w:val="clear" w:color="auto" w:fill="auto"/>
        <w:spacing w:before="0"/>
        <w:jc w:val="left"/>
      </w:pPr>
      <w:r>
        <w:rPr>
          <w:color w:val="000000"/>
          <w:lang w:eastAsia="ru-RU" w:bidi="ru-RU"/>
        </w:rPr>
        <w:t>статей о деятельности методического объединения в СМИ;</w:t>
      </w:r>
    </w:p>
    <w:p w:rsidR="0012501D" w:rsidRDefault="0012501D" w:rsidP="0012501D">
      <w:pPr>
        <w:pStyle w:val="22"/>
        <w:numPr>
          <w:ilvl w:val="0"/>
          <w:numId w:val="2"/>
        </w:numPr>
        <w:shd w:val="clear" w:color="auto" w:fill="auto"/>
        <w:tabs>
          <w:tab w:val="left" w:pos="971"/>
        </w:tabs>
        <w:spacing w:before="0"/>
        <w:ind w:firstLine="740"/>
        <w:jc w:val="both"/>
      </w:pPr>
      <w:r>
        <w:rPr>
          <w:color w:val="000000"/>
          <w:lang w:eastAsia="ru-RU" w:bidi="ru-RU"/>
        </w:rPr>
        <w:t>доля педагогических работников, имеющих первую и высшую квалификационные категории, от общего количества педагогических работников;</w:t>
      </w:r>
    </w:p>
    <w:p w:rsidR="0012501D" w:rsidRDefault="0012501D" w:rsidP="0012501D">
      <w:pPr>
        <w:pStyle w:val="22"/>
        <w:numPr>
          <w:ilvl w:val="0"/>
          <w:numId w:val="2"/>
        </w:numPr>
        <w:shd w:val="clear" w:color="auto" w:fill="auto"/>
        <w:tabs>
          <w:tab w:val="left" w:pos="971"/>
        </w:tabs>
        <w:spacing w:before="0"/>
        <w:ind w:firstLine="740"/>
        <w:jc w:val="both"/>
      </w:pPr>
      <w:r>
        <w:rPr>
          <w:color w:val="000000"/>
          <w:lang w:eastAsia="ru-RU" w:bidi="ru-RU"/>
        </w:rPr>
        <w:t>прохождение курсов повышения квалификации;</w:t>
      </w:r>
    </w:p>
    <w:p w:rsidR="0012501D" w:rsidRDefault="0012501D" w:rsidP="0012501D">
      <w:pPr>
        <w:pStyle w:val="22"/>
        <w:numPr>
          <w:ilvl w:val="0"/>
          <w:numId w:val="2"/>
        </w:numPr>
        <w:shd w:val="clear" w:color="auto" w:fill="auto"/>
        <w:tabs>
          <w:tab w:val="left" w:pos="971"/>
        </w:tabs>
        <w:spacing w:before="0"/>
        <w:ind w:firstLine="740"/>
        <w:jc w:val="both"/>
      </w:pPr>
      <w:r>
        <w:rPr>
          <w:color w:val="000000"/>
          <w:lang w:eastAsia="ru-RU" w:bidi="ru-RU"/>
        </w:rPr>
        <w:t>обобщение и распространение передового педагогического опыта членов методического объединения;</w:t>
      </w:r>
    </w:p>
    <w:p w:rsidR="0012501D" w:rsidRDefault="0012501D" w:rsidP="0012501D">
      <w:pPr>
        <w:pStyle w:val="22"/>
        <w:numPr>
          <w:ilvl w:val="0"/>
          <w:numId w:val="2"/>
        </w:numPr>
        <w:shd w:val="clear" w:color="auto" w:fill="auto"/>
        <w:tabs>
          <w:tab w:val="left" w:pos="971"/>
        </w:tabs>
        <w:spacing w:before="0"/>
        <w:ind w:firstLine="740"/>
        <w:jc w:val="both"/>
      </w:pPr>
      <w:r>
        <w:rPr>
          <w:color w:val="000000"/>
          <w:lang w:eastAsia="ru-RU" w:bidi="ru-RU"/>
        </w:rPr>
        <w:lastRenderedPageBreak/>
        <w:t>активность и результативность участия педагогов в очных конкурсах профессионального мастерства;</w:t>
      </w:r>
    </w:p>
    <w:p w:rsidR="0012501D" w:rsidRDefault="0012501D" w:rsidP="0012501D">
      <w:pPr>
        <w:pStyle w:val="22"/>
        <w:shd w:val="clear" w:color="auto" w:fill="auto"/>
        <w:spacing w:before="0"/>
        <w:ind w:firstLine="1340"/>
        <w:jc w:val="both"/>
      </w:pPr>
      <w:r>
        <w:rPr>
          <w:color w:val="000000"/>
          <w:lang w:eastAsia="ru-RU" w:bidi="ru-RU"/>
        </w:rPr>
        <w:t>результативность участия педагогических работников в муниципальных, краевых, федеральных и международных заочных конкурсах методических материалов;</w:t>
      </w:r>
    </w:p>
    <w:p w:rsidR="0012501D" w:rsidRDefault="0012501D" w:rsidP="0012501D">
      <w:pPr>
        <w:pStyle w:val="22"/>
        <w:numPr>
          <w:ilvl w:val="0"/>
          <w:numId w:val="2"/>
        </w:numPr>
        <w:shd w:val="clear" w:color="auto" w:fill="auto"/>
        <w:tabs>
          <w:tab w:val="left" w:pos="971"/>
        </w:tabs>
        <w:spacing w:before="0"/>
        <w:ind w:firstLine="740"/>
        <w:jc w:val="both"/>
      </w:pPr>
      <w:r>
        <w:rPr>
          <w:color w:val="000000"/>
          <w:lang w:eastAsia="ru-RU" w:bidi="ru-RU"/>
        </w:rPr>
        <w:t>количество проведенных практико-ориентированных мероприятий для педагогов в рамках деятельности методических объединений;</w:t>
      </w:r>
    </w:p>
    <w:p w:rsidR="0012501D" w:rsidRDefault="0012501D" w:rsidP="0012501D">
      <w:pPr>
        <w:pStyle w:val="22"/>
        <w:numPr>
          <w:ilvl w:val="0"/>
          <w:numId w:val="2"/>
        </w:numPr>
        <w:shd w:val="clear" w:color="auto" w:fill="auto"/>
        <w:tabs>
          <w:tab w:val="left" w:pos="971"/>
        </w:tabs>
        <w:spacing w:before="0"/>
        <w:ind w:firstLine="740"/>
        <w:jc w:val="both"/>
      </w:pPr>
      <w:r>
        <w:rPr>
          <w:color w:val="000000"/>
          <w:lang w:eastAsia="ru-RU" w:bidi="ru-RU"/>
        </w:rPr>
        <w:t>количество взаимных посещений уроков в рамках деятельности школьных методических объединений;</w:t>
      </w:r>
    </w:p>
    <w:p w:rsidR="0012501D" w:rsidRDefault="0012501D" w:rsidP="0012501D">
      <w:pPr>
        <w:pStyle w:val="22"/>
        <w:numPr>
          <w:ilvl w:val="0"/>
          <w:numId w:val="2"/>
        </w:numPr>
        <w:shd w:val="clear" w:color="auto" w:fill="auto"/>
        <w:tabs>
          <w:tab w:val="left" w:pos="971"/>
        </w:tabs>
        <w:spacing w:before="0"/>
        <w:ind w:firstLine="740"/>
        <w:jc w:val="both"/>
      </w:pPr>
      <w:r>
        <w:rPr>
          <w:color w:val="000000"/>
          <w:lang w:eastAsia="ru-RU" w:bidi="ru-RU"/>
        </w:rPr>
        <w:t>наличие индивидуальных маршрутов повышения профессиональной компетентности у членов методических объединений;</w:t>
      </w:r>
    </w:p>
    <w:p w:rsidR="0012501D" w:rsidRDefault="0012501D" w:rsidP="0012501D">
      <w:pPr>
        <w:pStyle w:val="22"/>
        <w:shd w:val="clear" w:color="auto" w:fill="auto"/>
        <w:spacing w:before="0"/>
        <w:ind w:firstLine="1140"/>
        <w:jc w:val="both"/>
      </w:pPr>
      <w:r>
        <w:rPr>
          <w:color w:val="000000"/>
          <w:lang w:eastAsia="ru-RU" w:bidi="ru-RU"/>
        </w:rPr>
        <w:t>наличие минимального пакета документов, регламентирующих деятельность методических объединений (положение о работе методического объединения, приказ об утверждении руководителей методических объединений, приказ об утверждении кураторов методических объединений; план на текущий учебный год, анализ работы за предыдущий учебный год, протоколы заседаний полной формы или протоколы краткой формы с приложением текстов выступлений, методических рекомендаций по написанию плана и анализа работы муниципальных методических объединений, составленных территориальными методическими службами).</w:t>
      </w:r>
    </w:p>
    <w:p w:rsidR="0012501D" w:rsidRDefault="0012501D" w:rsidP="0012501D">
      <w:pPr>
        <w:pStyle w:val="22"/>
        <w:shd w:val="clear" w:color="auto" w:fill="auto"/>
        <w:spacing w:before="0"/>
        <w:ind w:firstLine="740"/>
        <w:jc w:val="both"/>
      </w:pPr>
      <w:r>
        <w:rPr>
          <w:color w:val="000000"/>
          <w:lang w:eastAsia="ru-RU" w:bidi="ru-RU"/>
        </w:rPr>
        <w:t>Территориальные методические службы предоставляют на региональный уровень интегрированные показатели деятельности всех методических объединений, действующих в муниципалитете.</w:t>
      </w:r>
    </w:p>
    <w:p w:rsidR="0012501D" w:rsidRDefault="0012501D" w:rsidP="0012501D">
      <w:pPr>
        <w:pStyle w:val="22"/>
        <w:shd w:val="clear" w:color="auto" w:fill="auto"/>
        <w:spacing w:before="0" w:after="673"/>
        <w:ind w:firstLine="740"/>
        <w:jc w:val="both"/>
      </w:pPr>
      <w:r>
        <w:rPr>
          <w:color w:val="000000"/>
          <w:lang w:eastAsia="ru-RU" w:bidi="ru-RU"/>
        </w:rPr>
        <w:t>По каждому интегрированному показателю, а также на основе суммарного показателя выстраивается рейтинг эффективности деятельности методических объединений в муниципалитетах.</w:t>
      </w:r>
    </w:p>
    <w:p w:rsidR="0012501D" w:rsidRDefault="0012501D" w:rsidP="0012501D">
      <w:pPr>
        <w:pStyle w:val="10"/>
        <w:keepNext/>
        <w:keepLines/>
        <w:shd w:val="clear" w:color="auto" w:fill="auto"/>
        <w:spacing w:before="0" w:after="627"/>
      </w:pPr>
      <w:bookmarkStart w:id="7" w:name="bookmark9"/>
      <w:r>
        <w:rPr>
          <w:color w:val="000000"/>
          <w:lang w:eastAsia="ru-RU" w:bidi="ru-RU"/>
        </w:rPr>
        <w:t>3.Методика расчета показателей</w:t>
      </w:r>
      <w:bookmarkEnd w:id="7"/>
    </w:p>
    <w:p w:rsidR="0012501D" w:rsidRDefault="0012501D" w:rsidP="0012501D">
      <w:pPr>
        <w:pStyle w:val="22"/>
        <w:shd w:val="clear" w:color="auto" w:fill="auto"/>
        <w:spacing w:before="0"/>
        <w:ind w:firstLine="740"/>
        <w:jc w:val="both"/>
      </w:pPr>
      <w:r>
        <w:rPr>
          <w:color w:val="000000"/>
          <w:lang w:eastAsia="ru-RU" w:bidi="ru-RU"/>
        </w:rPr>
        <w:t>Для проведения мониторинга используется статистическая информация, предоставляемая руководителями муниципальных методических объединений и общеобразовательными организациями территориальным методическим службам.</w:t>
      </w:r>
    </w:p>
    <w:p w:rsidR="0012501D" w:rsidRDefault="0012501D" w:rsidP="0012501D">
      <w:pPr>
        <w:pStyle w:val="26"/>
        <w:framePr w:w="9558" w:wrap="notBeside" w:vAnchor="text" w:hAnchor="text" w:xAlign="center" w:y="1"/>
        <w:shd w:val="clear" w:color="auto" w:fill="auto"/>
        <w:ind w:firstLine="0"/>
      </w:pPr>
      <w:r>
        <w:rPr>
          <w:color w:val="000000"/>
          <w:lang w:eastAsia="ru-RU" w:bidi="ru-RU"/>
        </w:rPr>
        <w:lastRenderedPageBreak/>
        <w:t>Перечень показателей и расчет по показателям:</w:t>
      </w:r>
    </w:p>
    <w:p w:rsidR="0012501D" w:rsidRDefault="0012501D" w:rsidP="0012501D">
      <w:pPr>
        <w:framePr w:w="9558" w:wrap="notBeside" w:vAnchor="text" w:hAnchor="text" w:xAlign="center" w:y="1"/>
        <w:tabs>
          <w:tab w:val="left" w:leader="underscore" w:pos="9583"/>
        </w:tabs>
      </w:pPr>
      <w:r>
        <w:rPr>
          <w:color w:val="000000"/>
          <w:lang w:bidi="ru-RU"/>
        </w:rPr>
        <w:t xml:space="preserve">1) информационная открытость деятельности методического объединения: наличие собственного информационного ресурса в сети интернет (страница на сайте территориальной методической службы, отдельный сайт), </w:t>
      </w:r>
      <w:r>
        <w:rPr>
          <w:rStyle w:val="a4"/>
          <w:rFonts w:eastAsiaTheme="minorEastAsia"/>
        </w:rPr>
        <w:t>публикация статей о деятельности методического объединения в СМИ:</w:t>
      </w:r>
      <w:r>
        <w:rPr>
          <w:color w:val="000000"/>
          <w:lang w:bidi="ru-RU"/>
        </w:rPr>
        <w:tab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938"/>
        <w:gridCol w:w="3362"/>
        <w:gridCol w:w="2257"/>
      </w:tblGrid>
      <w:tr w:rsidR="0012501D" w:rsidTr="000479B9">
        <w:trPr>
          <w:trHeight w:hRule="exact" w:val="342"/>
          <w:jc w:val="center"/>
        </w:trPr>
        <w:tc>
          <w:tcPr>
            <w:tcW w:w="39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501D" w:rsidRDefault="0012501D" w:rsidP="000479B9">
            <w:pPr>
              <w:pStyle w:val="22"/>
              <w:framePr w:w="9558" w:wrap="notBeside" w:vAnchor="text" w:hAnchor="text" w:xAlign="center" w:y="1"/>
              <w:shd w:val="clear" w:color="auto" w:fill="auto"/>
              <w:spacing w:before="0" w:line="310" w:lineRule="exact"/>
              <w:jc w:val="left"/>
            </w:pPr>
            <w:r>
              <w:t>Показатель</w:t>
            </w:r>
          </w:p>
        </w:tc>
        <w:tc>
          <w:tcPr>
            <w:tcW w:w="3362" w:type="dxa"/>
            <w:tcBorders>
              <w:top w:val="single" w:sz="4" w:space="0" w:color="auto"/>
            </w:tcBorders>
            <w:shd w:val="clear" w:color="auto" w:fill="FFFFFF"/>
          </w:tcPr>
          <w:p w:rsidR="0012501D" w:rsidRDefault="0012501D" w:rsidP="000479B9">
            <w:pPr>
              <w:framePr w:w="95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57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12501D" w:rsidRDefault="0012501D" w:rsidP="000479B9">
            <w:pPr>
              <w:framePr w:w="955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2501D" w:rsidTr="000479B9">
        <w:trPr>
          <w:trHeight w:hRule="exact" w:val="328"/>
          <w:jc w:val="center"/>
        </w:trPr>
        <w:tc>
          <w:tcPr>
            <w:tcW w:w="39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501D" w:rsidRDefault="0012501D" w:rsidP="000479B9">
            <w:pPr>
              <w:pStyle w:val="22"/>
              <w:framePr w:w="9558" w:wrap="notBeside" w:vAnchor="text" w:hAnchor="text" w:xAlign="center" w:y="1"/>
              <w:shd w:val="clear" w:color="auto" w:fill="auto"/>
              <w:spacing w:before="0" w:line="310" w:lineRule="exact"/>
              <w:jc w:val="left"/>
            </w:pPr>
            <w:r>
              <w:t>Наличие:</w:t>
            </w:r>
          </w:p>
        </w:tc>
        <w:tc>
          <w:tcPr>
            <w:tcW w:w="3362" w:type="dxa"/>
            <w:tcBorders>
              <w:top w:val="single" w:sz="4" w:space="0" w:color="auto"/>
            </w:tcBorders>
            <w:shd w:val="clear" w:color="auto" w:fill="FFFFFF"/>
          </w:tcPr>
          <w:p w:rsidR="0012501D" w:rsidRDefault="0012501D" w:rsidP="000479B9">
            <w:pPr>
              <w:framePr w:w="95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57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12501D" w:rsidRDefault="0012501D" w:rsidP="000479B9">
            <w:pPr>
              <w:framePr w:w="955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2501D" w:rsidTr="000479B9">
        <w:trPr>
          <w:trHeight w:hRule="exact" w:val="688"/>
          <w:jc w:val="center"/>
        </w:trPr>
        <w:tc>
          <w:tcPr>
            <w:tcW w:w="730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501D" w:rsidRDefault="0012501D" w:rsidP="000479B9">
            <w:pPr>
              <w:pStyle w:val="22"/>
              <w:framePr w:w="9558" w:wrap="notBeside" w:vAnchor="text" w:hAnchor="text" w:xAlign="center" w:y="1"/>
              <w:shd w:val="clear" w:color="auto" w:fill="auto"/>
              <w:spacing w:before="0" w:line="324" w:lineRule="exact"/>
              <w:jc w:val="both"/>
            </w:pPr>
            <w:r>
              <w:t>- страницы методического объединения на сайте методической службы/управления образованием;</w:t>
            </w:r>
          </w:p>
        </w:tc>
        <w:tc>
          <w:tcPr>
            <w:tcW w:w="2257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12501D" w:rsidRDefault="0012501D" w:rsidP="000479B9">
            <w:pPr>
              <w:pStyle w:val="22"/>
              <w:framePr w:w="9558" w:wrap="notBeside" w:vAnchor="text" w:hAnchor="text" w:xAlign="center" w:y="1"/>
              <w:shd w:val="clear" w:color="auto" w:fill="auto"/>
              <w:spacing w:before="0" w:line="310" w:lineRule="exact"/>
              <w:jc w:val="right"/>
            </w:pPr>
            <w:r>
              <w:t>территориальной</w:t>
            </w:r>
          </w:p>
        </w:tc>
      </w:tr>
      <w:tr w:rsidR="0012501D" w:rsidTr="000479B9">
        <w:trPr>
          <w:trHeight w:hRule="exact" w:val="378"/>
          <w:jc w:val="center"/>
        </w:trPr>
        <w:tc>
          <w:tcPr>
            <w:tcW w:w="730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2501D" w:rsidRDefault="0012501D" w:rsidP="000479B9">
            <w:pPr>
              <w:pStyle w:val="22"/>
              <w:framePr w:w="9558" w:wrap="notBeside" w:vAnchor="text" w:hAnchor="text" w:xAlign="center" w:y="1"/>
              <w:shd w:val="clear" w:color="auto" w:fill="auto"/>
              <w:spacing w:before="0" w:line="310" w:lineRule="exact"/>
              <w:jc w:val="right"/>
            </w:pPr>
            <w:r>
              <w:t>собственного сайта методического объединения,</w:t>
            </w:r>
          </w:p>
        </w:tc>
        <w:tc>
          <w:tcPr>
            <w:tcW w:w="2257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2501D" w:rsidRDefault="0012501D" w:rsidP="000479B9">
            <w:pPr>
              <w:pStyle w:val="22"/>
              <w:framePr w:w="9558" w:wrap="notBeside" w:vAnchor="text" w:hAnchor="text" w:xAlign="center" w:y="1"/>
              <w:shd w:val="clear" w:color="auto" w:fill="auto"/>
              <w:spacing w:before="0" w:line="310" w:lineRule="exact"/>
              <w:jc w:val="right"/>
            </w:pPr>
            <w:proofErr w:type="spellStart"/>
            <w:r>
              <w:t>модерируемого</w:t>
            </w:r>
            <w:proofErr w:type="spellEnd"/>
          </w:p>
        </w:tc>
      </w:tr>
      <w:tr w:rsidR="0012501D" w:rsidTr="000479B9">
        <w:trPr>
          <w:trHeight w:hRule="exact" w:val="612"/>
          <w:jc w:val="center"/>
        </w:trPr>
        <w:tc>
          <w:tcPr>
            <w:tcW w:w="3938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2501D" w:rsidRDefault="0012501D" w:rsidP="000479B9">
            <w:pPr>
              <w:pStyle w:val="22"/>
              <w:framePr w:w="9558" w:wrap="notBeside" w:vAnchor="text" w:hAnchor="text" w:xAlign="center" w:y="1"/>
              <w:shd w:val="clear" w:color="auto" w:fill="auto"/>
              <w:spacing w:before="0" w:line="310" w:lineRule="exact"/>
              <w:jc w:val="left"/>
            </w:pPr>
            <w:r>
              <w:t>руководителем или куратором</w:t>
            </w:r>
          </w:p>
          <w:p w:rsidR="0012501D" w:rsidRDefault="0012501D" w:rsidP="000479B9">
            <w:pPr>
              <w:pStyle w:val="22"/>
              <w:framePr w:w="9558" w:wrap="notBeside" w:vAnchor="text" w:hAnchor="text" w:xAlign="center" w:y="1"/>
              <w:shd w:val="clear" w:color="auto" w:fill="auto"/>
              <w:spacing w:before="0" w:line="310" w:lineRule="exact"/>
              <w:jc w:val="left"/>
            </w:pPr>
            <w:r>
              <w:t>педагогов</w:t>
            </w:r>
          </w:p>
        </w:tc>
        <w:tc>
          <w:tcPr>
            <w:tcW w:w="5619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2501D" w:rsidRDefault="0012501D" w:rsidP="000479B9">
            <w:pPr>
              <w:pStyle w:val="22"/>
              <w:framePr w:w="9558" w:wrap="notBeside" w:vAnchor="text" w:hAnchor="text" w:xAlign="center" w:y="1"/>
              <w:shd w:val="clear" w:color="auto" w:fill="auto"/>
              <w:spacing w:before="0" w:line="310" w:lineRule="exact"/>
              <w:jc w:val="left"/>
            </w:pPr>
            <w:r>
              <w:t>муниципальных методических объединений</w:t>
            </w:r>
          </w:p>
        </w:tc>
      </w:tr>
    </w:tbl>
    <w:p w:rsidR="0012501D" w:rsidRDefault="0012501D" w:rsidP="0012501D">
      <w:pPr>
        <w:framePr w:w="9558" w:wrap="notBeside" w:vAnchor="text" w:hAnchor="text" w:xAlign="center" w:y="1"/>
        <w:rPr>
          <w:sz w:val="2"/>
          <w:szCs w:val="2"/>
        </w:rPr>
      </w:pPr>
    </w:p>
    <w:p w:rsidR="0012501D" w:rsidRDefault="0012501D" w:rsidP="0012501D">
      <w:pPr>
        <w:rPr>
          <w:sz w:val="2"/>
          <w:szCs w:val="2"/>
        </w:rPr>
      </w:pPr>
    </w:p>
    <w:p w:rsidR="0012501D" w:rsidRDefault="0012501D" w:rsidP="0012501D">
      <w:pPr>
        <w:pStyle w:val="22"/>
        <w:shd w:val="clear" w:color="auto" w:fill="auto"/>
        <w:spacing w:before="318"/>
        <w:ind w:firstLine="760"/>
        <w:jc w:val="both"/>
      </w:pPr>
      <w:r>
        <w:rPr>
          <w:color w:val="000000"/>
          <w:lang w:eastAsia="ru-RU" w:bidi="ru-RU"/>
        </w:rPr>
        <w:t>Расчёт интегрированного показателя ведётся по формуле:</w:t>
      </w:r>
    </w:p>
    <w:p w:rsidR="0012501D" w:rsidRDefault="0012501D" w:rsidP="0012501D">
      <w:pPr>
        <w:pStyle w:val="22"/>
        <w:shd w:val="clear" w:color="auto" w:fill="auto"/>
        <w:spacing w:before="0"/>
        <w:ind w:firstLine="760"/>
        <w:jc w:val="both"/>
      </w:pPr>
      <w:proofErr w:type="gramStart"/>
      <w:r>
        <w:rPr>
          <w:color w:val="000000"/>
          <w:lang w:eastAsia="ru-RU" w:bidi="ru-RU"/>
        </w:rPr>
        <w:t>СБ</w:t>
      </w:r>
      <w:proofErr w:type="gramEnd"/>
      <w:r>
        <w:rPr>
          <w:color w:val="000000"/>
          <w:lang w:eastAsia="ru-RU" w:bidi="ru-RU"/>
        </w:rPr>
        <w:t>/КО</w:t>
      </w:r>
    </w:p>
    <w:p w:rsidR="0012501D" w:rsidRDefault="0012501D" w:rsidP="0012501D">
      <w:pPr>
        <w:pStyle w:val="22"/>
        <w:shd w:val="clear" w:color="auto" w:fill="auto"/>
        <w:spacing w:before="0"/>
        <w:ind w:firstLine="760"/>
        <w:jc w:val="both"/>
      </w:pPr>
      <w:proofErr w:type="gramStart"/>
      <w:r>
        <w:rPr>
          <w:color w:val="000000"/>
          <w:lang w:eastAsia="ru-RU" w:bidi="ru-RU"/>
        </w:rPr>
        <w:t>СБ</w:t>
      </w:r>
      <w:proofErr w:type="gramEnd"/>
      <w:r>
        <w:rPr>
          <w:color w:val="000000"/>
          <w:lang w:eastAsia="ru-RU" w:bidi="ru-RU"/>
        </w:rPr>
        <w:t xml:space="preserve"> - сумма баллов, набранных всеми методическими объединениями муниципалитета.</w:t>
      </w:r>
    </w:p>
    <w:p w:rsidR="0012501D" w:rsidRDefault="0012501D" w:rsidP="0012501D">
      <w:pPr>
        <w:pStyle w:val="22"/>
        <w:shd w:val="clear" w:color="auto" w:fill="auto"/>
        <w:spacing w:before="0"/>
        <w:ind w:firstLine="760"/>
        <w:jc w:val="both"/>
      </w:pPr>
      <w:proofErr w:type="gramStart"/>
      <w:r>
        <w:rPr>
          <w:color w:val="000000"/>
          <w:lang w:eastAsia="ru-RU" w:bidi="ru-RU"/>
        </w:rPr>
        <w:t>КО</w:t>
      </w:r>
      <w:proofErr w:type="gramEnd"/>
      <w:r>
        <w:rPr>
          <w:color w:val="000000"/>
          <w:lang w:eastAsia="ru-RU" w:bidi="ru-RU"/>
        </w:rPr>
        <w:t xml:space="preserve"> - количество методических объединений в муниципалитете.</w:t>
      </w:r>
    </w:p>
    <w:p w:rsidR="0012501D" w:rsidRDefault="0012501D" w:rsidP="0012501D">
      <w:pPr>
        <w:pStyle w:val="22"/>
        <w:numPr>
          <w:ilvl w:val="0"/>
          <w:numId w:val="5"/>
        </w:numPr>
        <w:shd w:val="clear" w:color="auto" w:fill="auto"/>
        <w:tabs>
          <w:tab w:val="left" w:pos="1118"/>
        </w:tabs>
        <w:spacing w:before="0"/>
        <w:ind w:firstLine="760"/>
        <w:jc w:val="both"/>
      </w:pPr>
      <w:r>
        <w:rPr>
          <w:color w:val="000000"/>
          <w:lang w:eastAsia="ru-RU" w:bidi="ru-RU"/>
        </w:rPr>
        <w:t>Доля педагогических работников, имеющих первую и высшую квалификационные категории, от общего количества педагогических работников.</w:t>
      </w:r>
    </w:p>
    <w:p w:rsidR="0012501D" w:rsidRDefault="0012501D" w:rsidP="0012501D">
      <w:pPr>
        <w:pStyle w:val="22"/>
        <w:shd w:val="clear" w:color="auto" w:fill="auto"/>
        <w:spacing w:before="0"/>
        <w:ind w:firstLine="760"/>
        <w:jc w:val="both"/>
      </w:pPr>
      <w:r>
        <w:rPr>
          <w:color w:val="000000"/>
          <w:lang w:eastAsia="ru-RU" w:bidi="ru-RU"/>
        </w:rPr>
        <w:t>ВПК/К* 100%</w:t>
      </w:r>
    </w:p>
    <w:p w:rsidR="0012501D" w:rsidRDefault="0012501D" w:rsidP="0012501D">
      <w:pPr>
        <w:pStyle w:val="22"/>
        <w:shd w:val="clear" w:color="auto" w:fill="auto"/>
        <w:spacing w:before="0"/>
        <w:ind w:firstLine="760"/>
        <w:jc w:val="both"/>
      </w:pPr>
      <w:r>
        <w:rPr>
          <w:color w:val="000000"/>
          <w:lang w:eastAsia="ru-RU" w:bidi="ru-RU"/>
        </w:rPr>
        <w:t>ВПК - количество педагогических работников образовательных организаций муниципалитета, имеющих первую и высшую категорию</w:t>
      </w:r>
    </w:p>
    <w:p w:rsidR="0012501D" w:rsidRDefault="0012501D" w:rsidP="0012501D">
      <w:pPr>
        <w:pStyle w:val="22"/>
        <w:shd w:val="clear" w:color="auto" w:fill="auto"/>
        <w:spacing w:before="0"/>
        <w:ind w:firstLine="760"/>
        <w:jc w:val="both"/>
      </w:pPr>
      <w:proofErr w:type="gramStart"/>
      <w:r>
        <w:rPr>
          <w:color w:val="000000"/>
          <w:lang w:eastAsia="ru-RU" w:bidi="ru-RU"/>
        </w:rPr>
        <w:t>К</w:t>
      </w:r>
      <w:proofErr w:type="gramEnd"/>
      <w:r>
        <w:rPr>
          <w:color w:val="000000"/>
          <w:lang w:eastAsia="ru-RU" w:bidi="ru-RU"/>
        </w:rPr>
        <w:t xml:space="preserve"> - количество педагогических работников в муниципалитете.</w:t>
      </w:r>
    </w:p>
    <w:p w:rsidR="0012501D" w:rsidRDefault="0012501D" w:rsidP="0012501D">
      <w:pPr>
        <w:pStyle w:val="22"/>
        <w:shd w:val="clear" w:color="auto" w:fill="auto"/>
        <w:spacing w:before="0"/>
        <w:ind w:firstLine="760"/>
        <w:jc w:val="both"/>
      </w:pPr>
      <w:r>
        <w:rPr>
          <w:color w:val="000000"/>
          <w:lang w:eastAsia="ru-RU" w:bidi="ru-RU"/>
        </w:rPr>
        <w:t>Первое место присваивается муниципалитету с наибольшим процентом работников, имеющих первую и высшую квалификационные категории, и т.д. по убыванию</w:t>
      </w:r>
    </w:p>
    <w:p w:rsidR="0012501D" w:rsidRDefault="0012501D" w:rsidP="0012501D">
      <w:pPr>
        <w:pStyle w:val="22"/>
        <w:numPr>
          <w:ilvl w:val="0"/>
          <w:numId w:val="5"/>
        </w:numPr>
        <w:shd w:val="clear" w:color="auto" w:fill="auto"/>
        <w:tabs>
          <w:tab w:val="left" w:pos="1172"/>
        </w:tabs>
        <w:spacing w:before="0"/>
        <w:ind w:firstLine="760"/>
        <w:jc w:val="both"/>
      </w:pPr>
      <w:r>
        <w:rPr>
          <w:color w:val="000000"/>
          <w:lang w:eastAsia="ru-RU" w:bidi="ru-RU"/>
        </w:rPr>
        <w:t>Прохождение курсов повышения квалификации.</w:t>
      </w:r>
    </w:p>
    <w:p w:rsidR="0012501D" w:rsidRDefault="0012501D" w:rsidP="0012501D">
      <w:pPr>
        <w:pStyle w:val="22"/>
        <w:shd w:val="clear" w:color="auto" w:fill="auto"/>
        <w:spacing w:before="0"/>
        <w:ind w:firstLine="760"/>
        <w:jc w:val="both"/>
      </w:pPr>
      <w:r>
        <w:rPr>
          <w:color w:val="000000"/>
          <w:lang w:eastAsia="ru-RU" w:bidi="ru-RU"/>
        </w:rPr>
        <w:t>НК/К* 100%</w:t>
      </w:r>
    </w:p>
    <w:p w:rsidR="0012501D" w:rsidRDefault="0012501D" w:rsidP="0012501D">
      <w:pPr>
        <w:pStyle w:val="22"/>
        <w:shd w:val="clear" w:color="auto" w:fill="auto"/>
        <w:spacing w:before="0"/>
        <w:ind w:firstLine="760"/>
        <w:jc w:val="both"/>
      </w:pPr>
      <w:r>
        <w:rPr>
          <w:color w:val="000000"/>
          <w:lang w:eastAsia="ru-RU" w:bidi="ru-RU"/>
        </w:rPr>
        <w:t>НК - численность педагогических работников муниципалитета, не прошедших без уважительных причин курсы повышения квалификации</w:t>
      </w:r>
    </w:p>
    <w:p w:rsidR="0012501D" w:rsidRDefault="0012501D" w:rsidP="0012501D">
      <w:pPr>
        <w:pStyle w:val="22"/>
        <w:shd w:val="clear" w:color="auto" w:fill="auto"/>
        <w:spacing w:before="0"/>
        <w:ind w:firstLine="760"/>
        <w:jc w:val="both"/>
      </w:pPr>
      <w:proofErr w:type="gramStart"/>
      <w:r>
        <w:rPr>
          <w:color w:val="000000"/>
          <w:lang w:eastAsia="ru-RU" w:bidi="ru-RU"/>
        </w:rPr>
        <w:t>К</w:t>
      </w:r>
      <w:proofErr w:type="gramEnd"/>
      <w:r>
        <w:rPr>
          <w:color w:val="000000"/>
          <w:lang w:eastAsia="ru-RU" w:bidi="ru-RU"/>
        </w:rPr>
        <w:t xml:space="preserve"> - количество педагогических работников в муниципалитете.</w:t>
      </w:r>
    </w:p>
    <w:p w:rsidR="0012501D" w:rsidRDefault="0012501D" w:rsidP="0012501D">
      <w:pPr>
        <w:pStyle w:val="22"/>
        <w:shd w:val="clear" w:color="auto" w:fill="auto"/>
        <w:spacing w:before="0"/>
        <w:ind w:firstLine="760"/>
        <w:jc w:val="both"/>
      </w:pPr>
      <w:r>
        <w:rPr>
          <w:color w:val="000000"/>
          <w:lang w:eastAsia="ru-RU" w:bidi="ru-RU"/>
        </w:rPr>
        <w:t>Последнее место присваивается муниципалитету с наибольшим процентом педагогических работников, не прошедших без уважительных причин курсы повышения квалификации и т.д.; первое место - 0% педагогов своевременно не прошли курсовую подготовку.</w:t>
      </w:r>
    </w:p>
    <w:p w:rsidR="0012501D" w:rsidRDefault="0012501D" w:rsidP="0012501D">
      <w:pPr>
        <w:pStyle w:val="22"/>
        <w:numPr>
          <w:ilvl w:val="0"/>
          <w:numId w:val="5"/>
        </w:numPr>
        <w:shd w:val="clear" w:color="auto" w:fill="auto"/>
        <w:tabs>
          <w:tab w:val="left" w:pos="1118"/>
        </w:tabs>
        <w:spacing w:before="0"/>
        <w:ind w:firstLine="760"/>
        <w:jc w:val="both"/>
      </w:pPr>
      <w:r>
        <w:rPr>
          <w:color w:val="000000"/>
          <w:lang w:eastAsia="ru-RU" w:bidi="ru-RU"/>
        </w:rPr>
        <w:t>обобщение и распространение передового педагогического опыта членов методического объединения.</w:t>
      </w:r>
    </w:p>
    <w:p w:rsidR="0012501D" w:rsidRDefault="0012501D" w:rsidP="0012501D">
      <w:pPr>
        <w:pStyle w:val="22"/>
        <w:shd w:val="clear" w:color="auto" w:fill="auto"/>
        <w:spacing w:before="0"/>
        <w:ind w:firstLine="760"/>
        <w:jc w:val="both"/>
      </w:pPr>
      <w:proofErr w:type="gramStart"/>
      <w:r>
        <w:rPr>
          <w:color w:val="000000"/>
          <w:lang w:eastAsia="ru-RU" w:bidi="ru-RU"/>
        </w:rPr>
        <w:t>СБ</w:t>
      </w:r>
      <w:proofErr w:type="gramEnd"/>
      <w:r>
        <w:rPr>
          <w:color w:val="000000"/>
          <w:lang w:eastAsia="ru-RU" w:bidi="ru-RU"/>
        </w:rPr>
        <w:t>/К</w:t>
      </w:r>
    </w:p>
    <w:p w:rsidR="0012501D" w:rsidRDefault="0012501D" w:rsidP="0012501D">
      <w:pPr>
        <w:pStyle w:val="22"/>
        <w:shd w:val="clear" w:color="auto" w:fill="auto"/>
        <w:spacing w:before="0"/>
        <w:jc w:val="both"/>
      </w:pPr>
      <w:proofErr w:type="gramStart"/>
      <w:r>
        <w:rPr>
          <w:color w:val="000000"/>
          <w:lang w:eastAsia="ru-RU" w:bidi="ru-RU"/>
        </w:rPr>
        <w:t>К</w:t>
      </w:r>
      <w:proofErr w:type="gramEnd"/>
      <w:r>
        <w:rPr>
          <w:color w:val="000000"/>
          <w:lang w:eastAsia="ru-RU" w:bidi="ru-RU"/>
        </w:rPr>
        <w:t xml:space="preserve"> - количество педагогических работников в муниципалитете.</w:t>
      </w:r>
    </w:p>
    <w:p w:rsidR="0012501D" w:rsidRDefault="0012501D" w:rsidP="0012501D">
      <w:pPr>
        <w:pStyle w:val="22"/>
        <w:shd w:val="clear" w:color="auto" w:fill="auto"/>
        <w:spacing w:before="0"/>
        <w:jc w:val="both"/>
      </w:pPr>
      <w:proofErr w:type="gramStart"/>
      <w:r>
        <w:rPr>
          <w:color w:val="000000"/>
          <w:lang w:eastAsia="ru-RU" w:bidi="ru-RU"/>
        </w:rPr>
        <w:t>СБ</w:t>
      </w:r>
      <w:proofErr w:type="gramEnd"/>
      <w:r>
        <w:rPr>
          <w:color w:val="000000"/>
          <w:lang w:eastAsia="ru-RU" w:bidi="ru-RU"/>
        </w:rPr>
        <w:t xml:space="preserve"> - сумма баллов, набранных педагогическими работниками муниципалитета за обобщение и распространение опыта.</w:t>
      </w:r>
      <w:r>
        <w:br w:type="page"/>
      </w:r>
    </w:p>
    <w:p w:rsidR="0012501D" w:rsidRDefault="0012501D" w:rsidP="0012501D">
      <w:pPr>
        <w:pStyle w:val="22"/>
        <w:shd w:val="clear" w:color="auto" w:fill="auto"/>
        <w:spacing w:before="0" w:line="310" w:lineRule="exact"/>
        <w:jc w:val="both"/>
      </w:pPr>
      <w:r>
        <w:rPr>
          <w:color w:val="000000"/>
          <w:lang w:eastAsia="ru-RU" w:bidi="ru-RU"/>
        </w:rPr>
        <w:lastRenderedPageBreak/>
        <w:t>Обобщение педагогического опыта на уровне:</w:t>
      </w:r>
    </w:p>
    <w:p w:rsidR="0012501D" w:rsidRDefault="00AC338C" w:rsidP="0012501D">
      <w:pPr>
        <w:pStyle w:val="22"/>
        <w:shd w:val="clear" w:color="auto" w:fill="auto"/>
        <w:spacing w:before="0" w:line="324" w:lineRule="exact"/>
        <w:jc w:val="left"/>
      </w:pPr>
      <w:r>
        <w:rPr>
          <w:lang w:bidi="ru-RU"/>
        </w:rPr>
        <w:pict>
          <v:shape id="_x0000_s1027" type="#_x0000_t202" style="position:absolute;margin-left:5.95pt;margin-top:-35.85pt;width:439.2pt;height:33.65pt;z-index:-251655168;mso-wrap-distance-left:5.75pt;mso-wrap-distance-right:41.4pt;mso-position-horizontal-relative:margin" filled="f" stroked="f">
            <v:textbox style="mso-fit-shape-to-text:t" inset="0,0,0,0">
              <w:txbxContent>
                <w:p w:rsidR="0012501D" w:rsidRDefault="0012501D" w:rsidP="0012501D">
                  <w:pPr>
                    <w:pStyle w:val="22"/>
                    <w:shd w:val="clear" w:color="auto" w:fill="auto"/>
                    <w:spacing w:before="0" w:line="306" w:lineRule="exact"/>
                    <w:jc w:val="both"/>
                  </w:pPr>
                  <w:r>
                    <w:rPr>
                      <w:rStyle w:val="2Exact"/>
                    </w:rPr>
                    <w:t xml:space="preserve">- </w:t>
                  </w:r>
                  <w:proofErr w:type="gramStart"/>
                  <w:r>
                    <w:rPr>
                      <w:rStyle w:val="2Exact"/>
                    </w:rPr>
                    <w:t>муниципальном</w:t>
                  </w:r>
                  <w:proofErr w:type="gramEnd"/>
                  <w:r>
                    <w:rPr>
                      <w:rStyle w:val="2Exact"/>
                    </w:rPr>
                    <w:t xml:space="preserve"> (внесён в муниципальный банк ППО, зарегистрирован ТМС)</w:t>
                  </w:r>
                </w:p>
              </w:txbxContent>
            </v:textbox>
            <w10:wrap type="topAndBottom" anchorx="margin"/>
          </v:shape>
        </w:pict>
      </w:r>
      <w:proofErr w:type="gramStart"/>
      <w:r w:rsidR="0012501D">
        <w:rPr>
          <w:color w:val="000000"/>
          <w:lang w:eastAsia="ru-RU" w:bidi="ru-RU"/>
        </w:rPr>
        <w:t>- региональном (внесён в региональный банк ППО, зарегистрирован ГБОУ ПРО КК)</w:t>
      </w:r>
      <w:proofErr w:type="gramEnd"/>
    </w:p>
    <w:p w:rsidR="0012501D" w:rsidRDefault="0012501D" w:rsidP="0012501D">
      <w:pPr>
        <w:pStyle w:val="22"/>
        <w:shd w:val="clear" w:color="auto" w:fill="auto"/>
        <w:spacing w:before="0" w:line="310" w:lineRule="exact"/>
        <w:jc w:val="both"/>
      </w:pPr>
      <w:r>
        <w:rPr>
          <w:color w:val="000000"/>
          <w:lang w:eastAsia="ru-RU" w:bidi="ru-RU"/>
        </w:rPr>
        <w:t xml:space="preserve">- </w:t>
      </w:r>
      <w:proofErr w:type="gramStart"/>
      <w:r>
        <w:rPr>
          <w:color w:val="000000"/>
          <w:lang w:eastAsia="ru-RU" w:bidi="ru-RU"/>
        </w:rPr>
        <w:t>федеральном</w:t>
      </w:r>
      <w:proofErr w:type="gramEnd"/>
      <w:r>
        <w:rPr>
          <w:color w:val="000000"/>
          <w:lang w:eastAsia="ru-RU" w:bidi="ru-RU"/>
        </w:rPr>
        <w:t xml:space="preserve"> (подтверждено документами федерального уровня)</w:t>
      </w:r>
    </w:p>
    <w:p w:rsidR="0012501D" w:rsidRDefault="0012501D" w:rsidP="0012501D">
      <w:pPr>
        <w:pStyle w:val="22"/>
        <w:shd w:val="clear" w:color="auto" w:fill="auto"/>
        <w:spacing w:before="0" w:line="310" w:lineRule="exact"/>
        <w:jc w:val="both"/>
      </w:pPr>
      <w:r>
        <w:rPr>
          <w:color w:val="000000"/>
          <w:lang w:eastAsia="ru-RU" w:bidi="ru-RU"/>
        </w:rPr>
        <w:t>Распространение педагогического опыта на уровне: - муниципальном (зарегистрирован ТМ</w:t>
      </w:r>
      <w:proofErr w:type="gramStart"/>
      <w:r>
        <w:rPr>
          <w:color w:val="000000"/>
          <w:lang w:eastAsia="ru-RU" w:bidi="ru-RU"/>
        </w:rPr>
        <w:t>С-</w:t>
      </w:r>
      <w:proofErr w:type="gramEnd"/>
      <w:r>
        <w:rPr>
          <w:color w:val="000000"/>
          <w:lang w:eastAsia="ru-RU" w:bidi="ru-RU"/>
        </w:rPr>
        <w:t xml:space="preserve"> справки, сертификаты) - региональном (зарегистрирован ГБОУ ПРО КК- справки, сертификаты) </w:t>
      </w:r>
      <w:r>
        <w:t>- федеральном (подтверждено документами федерального уровня)</w:t>
      </w:r>
    </w:p>
    <w:p w:rsidR="0012501D" w:rsidRDefault="0012501D" w:rsidP="0012501D">
      <w:pPr>
        <w:pStyle w:val="22"/>
        <w:numPr>
          <w:ilvl w:val="0"/>
          <w:numId w:val="5"/>
        </w:numPr>
        <w:shd w:val="clear" w:color="auto" w:fill="auto"/>
        <w:tabs>
          <w:tab w:val="left" w:pos="1114"/>
        </w:tabs>
        <w:spacing w:before="0" w:line="317" w:lineRule="exact"/>
        <w:ind w:firstLine="780"/>
        <w:jc w:val="left"/>
      </w:pPr>
      <w:r>
        <w:rPr>
          <w:color w:val="000000"/>
          <w:lang w:eastAsia="ru-RU" w:bidi="ru-RU"/>
        </w:rPr>
        <w:t xml:space="preserve">Активность и результативность участия педагогов в очных конкурсах профессионального мастерства </w:t>
      </w:r>
      <w:proofErr w:type="gramStart"/>
      <w:r>
        <w:rPr>
          <w:color w:val="000000"/>
          <w:lang w:eastAsia="ru-RU" w:bidi="ru-RU"/>
        </w:rPr>
        <w:t>СБ</w:t>
      </w:r>
      <w:proofErr w:type="gramEnd"/>
      <w:r>
        <w:rPr>
          <w:color w:val="000000"/>
          <w:lang w:eastAsia="ru-RU" w:bidi="ru-RU"/>
        </w:rPr>
        <w:t>/К</w:t>
      </w:r>
    </w:p>
    <w:p w:rsidR="0012501D" w:rsidRDefault="0012501D" w:rsidP="0012501D">
      <w:pPr>
        <w:pStyle w:val="22"/>
        <w:shd w:val="clear" w:color="auto" w:fill="auto"/>
        <w:spacing w:before="0"/>
        <w:ind w:firstLine="780"/>
        <w:jc w:val="left"/>
      </w:pPr>
      <w:r>
        <w:rPr>
          <w:color w:val="000000"/>
          <w:lang w:eastAsia="ru-RU" w:bidi="ru-RU"/>
        </w:rPr>
        <w:t xml:space="preserve">К - количество педагогических работников в муниципалитете </w:t>
      </w:r>
      <w:proofErr w:type="gramStart"/>
      <w:r>
        <w:rPr>
          <w:color w:val="000000"/>
          <w:lang w:eastAsia="ru-RU" w:bidi="ru-RU"/>
        </w:rPr>
        <w:t>СБ</w:t>
      </w:r>
      <w:proofErr w:type="gramEnd"/>
      <w:r>
        <w:rPr>
          <w:color w:val="000000"/>
          <w:lang w:eastAsia="ru-RU" w:bidi="ru-RU"/>
        </w:rPr>
        <w:t xml:space="preserve"> - сумма баллов, набранных педагогическими работниками муни</w:t>
      </w:r>
      <w:r>
        <w:t>ципалитета за участие в очных конкурсах профессионального мас</w:t>
      </w:r>
      <w:r>
        <w:rPr>
          <w:color w:val="000000"/>
          <w:lang w:eastAsia="ru-RU" w:bidi="ru-RU"/>
        </w:rPr>
        <w:t>терства</w:t>
      </w:r>
    </w:p>
    <w:p w:rsidR="0012501D" w:rsidRDefault="0012501D" w:rsidP="0012501D">
      <w:pPr>
        <w:pStyle w:val="22"/>
        <w:shd w:val="clear" w:color="auto" w:fill="auto"/>
        <w:spacing w:before="0"/>
        <w:ind w:firstLine="780"/>
        <w:jc w:val="left"/>
      </w:pPr>
      <w:r>
        <w:rPr>
          <w:color w:val="000000"/>
          <w:lang w:eastAsia="ru-RU" w:bidi="ru-RU"/>
        </w:rPr>
        <w:t>Уровень достижений</w:t>
      </w:r>
    </w:p>
    <w:p w:rsidR="0012501D" w:rsidRDefault="0012501D" w:rsidP="0012501D">
      <w:pPr>
        <w:pStyle w:val="22"/>
        <w:numPr>
          <w:ilvl w:val="0"/>
          <w:numId w:val="2"/>
        </w:numPr>
        <w:shd w:val="clear" w:color="auto" w:fill="auto"/>
        <w:tabs>
          <w:tab w:val="left" w:pos="1172"/>
        </w:tabs>
        <w:spacing w:before="0"/>
        <w:ind w:left="900"/>
        <w:jc w:val="left"/>
      </w:pPr>
      <w:r>
        <w:rPr>
          <w:color w:val="000000"/>
          <w:lang w:eastAsia="ru-RU" w:bidi="ru-RU"/>
        </w:rPr>
        <w:t>участник муниципального этапа</w:t>
      </w:r>
    </w:p>
    <w:p w:rsidR="0012501D" w:rsidRDefault="0012501D" w:rsidP="0012501D">
      <w:pPr>
        <w:pStyle w:val="22"/>
        <w:numPr>
          <w:ilvl w:val="0"/>
          <w:numId w:val="2"/>
        </w:numPr>
        <w:shd w:val="clear" w:color="auto" w:fill="auto"/>
        <w:tabs>
          <w:tab w:val="left" w:pos="1172"/>
        </w:tabs>
        <w:spacing w:before="0"/>
        <w:ind w:left="900"/>
        <w:jc w:val="left"/>
      </w:pPr>
      <w:r>
        <w:rPr>
          <w:color w:val="000000"/>
          <w:lang w:eastAsia="ru-RU" w:bidi="ru-RU"/>
        </w:rPr>
        <w:t>лауреат муниципального этапа</w:t>
      </w:r>
    </w:p>
    <w:p w:rsidR="0012501D" w:rsidRDefault="0012501D" w:rsidP="0012501D">
      <w:pPr>
        <w:pStyle w:val="22"/>
        <w:numPr>
          <w:ilvl w:val="0"/>
          <w:numId w:val="2"/>
        </w:numPr>
        <w:shd w:val="clear" w:color="auto" w:fill="auto"/>
        <w:tabs>
          <w:tab w:val="left" w:pos="1172"/>
        </w:tabs>
        <w:spacing w:before="0"/>
        <w:ind w:left="900"/>
        <w:jc w:val="left"/>
      </w:pPr>
      <w:r>
        <w:rPr>
          <w:color w:val="000000"/>
          <w:lang w:eastAsia="ru-RU" w:bidi="ru-RU"/>
        </w:rPr>
        <w:t>призёр муниципального этапа (2,3 место)</w:t>
      </w:r>
    </w:p>
    <w:p w:rsidR="0012501D" w:rsidRDefault="0012501D" w:rsidP="0012501D">
      <w:pPr>
        <w:pStyle w:val="22"/>
        <w:numPr>
          <w:ilvl w:val="0"/>
          <w:numId w:val="2"/>
        </w:numPr>
        <w:shd w:val="clear" w:color="auto" w:fill="auto"/>
        <w:tabs>
          <w:tab w:val="left" w:pos="1172"/>
        </w:tabs>
        <w:spacing w:before="0"/>
        <w:ind w:left="900"/>
        <w:jc w:val="left"/>
      </w:pPr>
      <w:r>
        <w:rPr>
          <w:color w:val="000000"/>
          <w:lang w:eastAsia="ru-RU" w:bidi="ru-RU"/>
        </w:rPr>
        <w:t>победитель муниципального этапа (1 место)</w:t>
      </w:r>
    </w:p>
    <w:p w:rsidR="0012501D" w:rsidRDefault="0012501D" w:rsidP="0012501D">
      <w:pPr>
        <w:pStyle w:val="22"/>
        <w:numPr>
          <w:ilvl w:val="0"/>
          <w:numId w:val="2"/>
        </w:numPr>
        <w:shd w:val="clear" w:color="auto" w:fill="auto"/>
        <w:tabs>
          <w:tab w:val="left" w:pos="1172"/>
        </w:tabs>
        <w:spacing w:before="0"/>
        <w:ind w:left="900"/>
        <w:jc w:val="left"/>
      </w:pPr>
      <w:r>
        <w:rPr>
          <w:color w:val="000000"/>
          <w:lang w:eastAsia="ru-RU" w:bidi="ru-RU"/>
        </w:rPr>
        <w:t>краевой лауреат</w:t>
      </w:r>
    </w:p>
    <w:p w:rsidR="0012501D" w:rsidRDefault="0012501D" w:rsidP="0012501D">
      <w:pPr>
        <w:pStyle w:val="22"/>
        <w:numPr>
          <w:ilvl w:val="0"/>
          <w:numId w:val="2"/>
        </w:numPr>
        <w:shd w:val="clear" w:color="auto" w:fill="auto"/>
        <w:tabs>
          <w:tab w:val="left" w:pos="1176"/>
        </w:tabs>
        <w:spacing w:before="0"/>
        <w:ind w:left="900"/>
        <w:jc w:val="left"/>
      </w:pPr>
      <w:r>
        <w:rPr>
          <w:color w:val="000000"/>
          <w:lang w:eastAsia="ru-RU" w:bidi="ru-RU"/>
        </w:rPr>
        <w:t>краевой призёр</w:t>
      </w:r>
    </w:p>
    <w:p w:rsidR="0012501D" w:rsidRDefault="0012501D" w:rsidP="0012501D">
      <w:pPr>
        <w:pStyle w:val="22"/>
        <w:numPr>
          <w:ilvl w:val="0"/>
          <w:numId w:val="2"/>
        </w:numPr>
        <w:shd w:val="clear" w:color="auto" w:fill="auto"/>
        <w:tabs>
          <w:tab w:val="left" w:pos="1176"/>
        </w:tabs>
        <w:spacing w:before="0"/>
        <w:ind w:left="900"/>
        <w:jc w:val="left"/>
      </w:pPr>
      <w:r>
        <w:rPr>
          <w:color w:val="000000"/>
          <w:lang w:eastAsia="ru-RU" w:bidi="ru-RU"/>
        </w:rPr>
        <w:t>краевой победитель</w:t>
      </w:r>
    </w:p>
    <w:p w:rsidR="0012501D" w:rsidRDefault="0012501D" w:rsidP="0012501D">
      <w:pPr>
        <w:pStyle w:val="22"/>
        <w:shd w:val="clear" w:color="auto" w:fill="auto"/>
        <w:spacing w:before="0"/>
        <w:ind w:left="900"/>
        <w:jc w:val="left"/>
      </w:pPr>
      <w:r>
        <w:rPr>
          <w:color w:val="000000"/>
          <w:lang w:eastAsia="ru-RU" w:bidi="ru-RU"/>
        </w:rPr>
        <w:t>-лауреат федерального этапа</w:t>
      </w:r>
    </w:p>
    <w:p w:rsidR="0012501D" w:rsidRDefault="0012501D" w:rsidP="0012501D">
      <w:pPr>
        <w:pStyle w:val="22"/>
        <w:numPr>
          <w:ilvl w:val="0"/>
          <w:numId w:val="2"/>
        </w:numPr>
        <w:shd w:val="clear" w:color="auto" w:fill="auto"/>
        <w:tabs>
          <w:tab w:val="left" w:pos="1176"/>
        </w:tabs>
        <w:spacing w:before="0"/>
        <w:ind w:left="900"/>
        <w:jc w:val="left"/>
      </w:pPr>
      <w:r>
        <w:rPr>
          <w:color w:val="000000"/>
          <w:lang w:eastAsia="ru-RU" w:bidi="ru-RU"/>
        </w:rPr>
        <w:t>призер федерального этапа</w:t>
      </w:r>
    </w:p>
    <w:p w:rsidR="0012501D" w:rsidRDefault="0012501D" w:rsidP="0012501D">
      <w:pPr>
        <w:pStyle w:val="22"/>
        <w:numPr>
          <w:ilvl w:val="0"/>
          <w:numId w:val="2"/>
        </w:numPr>
        <w:shd w:val="clear" w:color="auto" w:fill="auto"/>
        <w:tabs>
          <w:tab w:val="left" w:pos="1176"/>
          <w:tab w:val="left" w:leader="underscore" w:pos="8609"/>
        </w:tabs>
        <w:spacing w:before="0"/>
        <w:ind w:left="900"/>
        <w:jc w:val="left"/>
      </w:pPr>
      <w:r>
        <w:t>победитель федерального этапа</w:t>
      </w:r>
      <w:r>
        <w:rPr>
          <w:color w:val="000000"/>
          <w:lang w:eastAsia="ru-RU" w:bidi="ru-RU"/>
        </w:rPr>
        <w:tab/>
      </w:r>
    </w:p>
    <w:p w:rsidR="0012501D" w:rsidRDefault="0012501D" w:rsidP="0012501D">
      <w:pPr>
        <w:pStyle w:val="22"/>
        <w:shd w:val="clear" w:color="auto" w:fill="auto"/>
        <w:spacing w:before="0"/>
        <w:ind w:firstLine="780"/>
        <w:jc w:val="left"/>
      </w:pPr>
      <w:r>
        <w:rPr>
          <w:color w:val="000000"/>
          <w:lang w:eastAsia="ru-RU" w:bidi="ru-RU"/>
        </w:rPr>
        <w:t>Расчет проводится без поглощения баллов.</w:t>
      </w:r>
    </w:p>
    <w:p w:rsidR="0012501D" w:rsidRDefault="0012501D" w:rsidP="0012501D">
      <w:pPr>
        <w:pStyle w:val="22"/>
        <w:numPr>
          <w:ilvl w:val="0"/>
          <w:numId w:val="5"/>
        </w:numPr>
        <w:shd w:val="clear" w:color="auto" w:fill="auto"/>
        <w:tabs>
          <w:tab w:val="left" w:pos="1118"/>
        </w:tabs>
        <w:spacing w:before="0"/>
        <w:ind w:firstLine="780"/>
        <w:jc w:val="both"/>
      </w:pPr>
      <w:r>
        <w:rPr>
          <w:color w:val="000000"/>
          <w:lang w:eastAsia="ru-RU" w:bidi="ru-RU"/>
        </w:rPr>
        <w:t>Результативность участия педагогических работников в муниципальных, краевых, федеральных и международных заочных конкурсах методических материалов.</w:t>
      </w:r>
    </w:p>
    <w:p w:rsidR="0012501D" w:rsidRDefault="0012501D" w:rsidP="0012501D">
      <w:pPr>
        <w:pStyle w:val="22"/>
        <w:shd w:val="clear" w:color="auto" w:fill="auto"/>
        <w:spacing w:before="0"/>
        <w:ind w:firstLine="780"/>
        <w:jc w:val="both"/>
      </w:pPr>
      <w:r>
        <w:rPr>
          <w:color w:val="000000"/>
          <w:lang w:eastAsia="ru-RU" w:bidi="ru-RU"/>
        </w:rPr>
        <w:t xml:space="preserve">По данному критерию учитываются итоги конкурсов, проходящих по линии территориальных методических служб, управлений образованием, </w:t>
      </w:r>
      <w:proofErr w:type="spellStart"/>
      <w:r>
        <w:rPr>
          <w:color w:val="000000"/>
          <w:lang w:eastAsia="ru-RU" w:bidi="ru-RU"/>
        </w:rPr>
        <w:t>Минпросвещения</w:t>
      </w:r>
      <w:proofErr w:type="spellEnd"/>
      <w:r>
        <w:rPr>
          <w:color w:val="000000"/>
          <w:lang w:eastAsia="ru-RU" w:bidi="ru-RU"/>
        </w:rPr>
        <w:t xml:space="preserve"> РФ.</w:t>
      </w:r>
    </w:p>
    <w:p w:rsidR="0012501D" w:rsidRDefault="0012501D" w:rsidP="0012501D">
      <w:pPr>
        <w:pStyle w:val="22"/>
        <w:shd w:val="clear" w:color="auto" w:fill="auto"/>
        <w:spacing w:before="0"/>
        <w:jc w:val="both"/>
      </w:pPr>
      <w:proofErr w:type="gramStart"/>
      <w:r>
        <w:rPr>
          <w:color w:val="000000"/>
          <w:lang w:eastAsia="ru-RU" w:bidi="ru-RU"/>
        </w:rPr>
        <w:t>СБ</w:t>
      </w:r>
      <w:proofErr w:type="gramEnd"/>
      <w:r>
        <w:rPr>
          <w:color w:val="000000"/>
          <w:lang w:eastAsia="ru-RU" w:bidi="ru-RU"/>
        </w:rPr>
        <w:t>/К</w:t>
      </w:r>
    </w:p>
    <w:p w:rsidR="0012501D" w:rsidRDefault="0012501D" w:rsidP="0012501D">
      <w:pPr>
        <w:pStyle w:val="22"/>
        <w:shd w:val="clear" w:color="auto" w:fill="auto"/>
        <w:spacing w:before="0" w:line="324" w:lineRule="exact"/>
        <w:ind w:left="900"/>
        <w:jc w:val="left"/>
      </w:pPr>
      <w:proofErr w:type="gramStart"/>
      <w:r>
        <w:rPr>
          <w:color w:val="000000"/>
          <w:lang w:eastAsia="ru-RU" w:bidi="ru-RU"/>
        </w:rPr>
        <w:t>К</w:t>
      </w:r>
      <w:proofErr w:type="gramEnd"/>
      <w:r>
        <w:rPr>
          <w:color w:val="000000"/>
          <w:lang w:eastAsia="ru-RU" w:bidi="ru-RU"/>
        </w:rPr>
        <w:t xml:space="preserve"> - количество педагогических работников в муниципалитете</w:t>
      </w:r>
    </w:p>
    <w:p w:rsidR="0012501D" w:rsidRDefault="0012501D" w:rsidP="0012501D">
      <w:pPr>
        <w:pStyle w:val="22"/>
        <w:shd w:val="clear" w:color="auto" w:fill="auto"/>
        <w:spacing w:before="0" w:line="324" w:lineRule="exact"/>
        <w:ind w:left="900"/>
        <w:jc w:val="left"/>
      </w:pPr>
      <w:proofErr w:type="gramStart"/>
      <w:r>
        <w:rPr>
          <w:color w:val="000000"/>
          <w:lang w:eastAsia="ru-RU" w:bidi="ru-RU"/>
        </w:rPr>
        <w:t>СБ</w:t>
      </w:r>
      <w:proofErr w:type="gramEnd"/>
      <w:r>
        <w:rPr>
          <w:color w:val="000000"/>
          <w:lang w:eastAsia="ru-RU" w:bidi="ru-RU"/>
        </w:rPr>
        <w:t xml:space="preserve"> - сумма баллов, набранных педагогическими работниками</w:t>
      </w:r>
    </w:p>
    <w:p w:rsidR="0012501D" w:rsidRDefault="0012501D" w:rsidP="0012501D">
      <w:pPr>
        <w:pStyle w:val="22"/>
        <w:shd w:val="clear" w:color="auto" w:fill="auto"/>
        <w:tabs>
          <w:tab w:val="left" w:leader="underscore" w:pos="8609"/>
        </w:tabs>
        <w:spacing w:before="0" w:line="324" w:lineRule="exact"/>
        <w:jc w:val="both"/>
      </w:pPr>
      <w:r>
        <w:rPr>
          <w:color w:val="000000"/>
          <w:lang w:eastAsia="ru-RU" w:bidi="ru-RU"/>
        </w:rPr>
        <w:t>муни</w:t>
      </w:r>
      <w:r>
        <w:t xml:space="preserve">ципалитета за участие </w:t>
      </w:r>
      <w:proofErr w:type="gramStart"/>
      <w:r>
        <w:t>конкурсах</w:t>
      </w:r>
      <w:proofErr w:type="gramEnd"/>
      <w:r>
        <w:rPr>
          <w:color w:val="000000"/>
          <w:lang w:eastAsia="ru-RU" w:bidi="ru-RU"/>
        </w:rPr>
        <w:tab/>
      </w:r>
    </w:p>
    <w:p w:rsidR="0012501D" w:rsidRDefault="0012501D" w:rsidP="0012501D">
      <w:pPr>
        <w:pStyle w:val="22"/>
        <w:shd w:val="clear" w:color="auto" w:fill="auto"/>
        <w:spacing w:before="0" w:line="324" w:lineRule="exact"/>
        <w:ind w:left="900"/>
        <w:jc w:val="left"/>
      </w:pPr>
      <w:r>
        <w:rPr>
          <w:color w:val="000000"/>
          <w:lang w:eastAsia="ru-RU" w:bidi="ru-RU"/>
        </w:rPr>
        <w:t>Уровень достижений</w:t>
      </w:r>
    </w:p>
    <w:p w:rsidR="0012501D" w:rsidRDefault="0012501D" w:rsidP="0012501D">
      <w:pPr>
        <w:pStyle w:val="22"/>
        <w:numPr>
          <w:ilvl w:val="0"/>
          <w:numId w:val="2"/>
        </w:numPr>
        <w:shd w:val="clear" w:color="auto" w:fill="auto"/>
        <w:tabs>
          <w:tab w:val="left" w:pos="1172"/>
        </w:tabs>
        <w:spacing w:before="0" w:line="324" w:lineRule="exact"/>
        <w:ind w:left="900"/>
        <w:jc w:val="left"/>
      </w:pPr>
      <w:r>
        <w:rPr>
          <w:color w:val="000000"/>
          <w:lang w:eastAsia="ru-RU" w:bidi="ru-RU"/>
        </w:rPr>
        <w:t>лауреаты муниципального этапа</w:t>
      </w:r>
    </w:p>
    <w:p w:rsidR="0012501D" w:rsidRDefault="0012501D" w:rsidP="0012501D">
      <w:pPr>
        <w:pStyle w:val="22"/>
        <w:numPr>
          <w:ilvl w:val="0"/>
          <w:numId w:val="2"/>
        </w:numPr>
        <w:shd w:val="clear" w:color="auto" w:fill="auto"/>
        <w:tabs>
          <w:tab w:val="left" w:pos="1172"/>
        </w:tabs>
        <w:spacing w:before="0" w:line="324" w:lineRule="exact"/>
        <w:ind w:left="900"/>
        <w:jc w:val="left"/>
      </w:pPr>
      <w:r>
        <w:rPr>
          <w:color w:val="000000"/>
          <w:lang w:eastAsia="ru-RU" w:bidi="ru-RU"/>
        </w:rPr>
        <w:t>призеры муниципального этапа</w:t>
      </w:r>
    </w:p>
    <w:p w:rsidR="0012501D" w:rsidRDefault="0012501D" w:rsidP="0012501D">
      <w:pPr>
        <w:pStyle w:val="22"/>
        <w:numPr>
          <w:ilvl w:val="0"/>
          <w:numId w:val="2"/>
        </w:numPr>
        <w:shd w:val="clear" w:color="auto" w:fill="auto"/>
        <w:tabs>
          <w:tab w:val="left" w:pos="1172"/>
        </w:tabs>
        <w:spacing w:before="0" w:line="324" w:lineRule="exact"/>
        <w:ind w:left="900"/>
        <w:jc w:val="left"/>
      </w:pPr>
      <w:r>
        <w:rPr>
          <w:color w:val="000000"/>
          <w:lang w:eastAsia="ru-RU" w:bidi="ru-RU"/>
        </w:rPr>
        <w:t>победители муниципального этапа</w:t>
      </w:r>
    </w:p>
    <w:p w:rsidR="0012501D" w:rsidRDefault="0012501D" w:rsidP="0012501D">
      <w:pPr>
        <w:pStyle w:val="22"/>
        <w:numPr>
          <w:ilvl w:val="0"/>
          <w:numId w:val="2"/>
        </w:numPr>
        <w:shd w:val="clear" w:color="auto" w:fill="auto"/>
        <w:tabs>
          <w:tab w:val="left" w:pos="1172"/>
        </w:tabs>
        <w:spacing w:before="0" w:line="324" w:lineRule="exact"/>
        <w:ind w:left="900"/>
        <w:jc w:val="left"/>
      </w:pPr>
      <w:r>
        <w:rPr>
          <w:color w:val="000000"/>
          <w:lang w:eastAsia="ru-RU" w:bidi="ru-RU"/>
        </w:rPr>
        <w:t>лауреаты краевого этапа</w:t>
      </w:r>
    </w:p>
    <w:p w:rsidR="0012501D" w:rsidRDefault="0012501D" w:rsidP="0012501D">
      <w:pPr>
        <w:pStyle w:val="22"/>
        <w:numPr>
          <w:ilvl w:val="0"/>
          <w:numId w:val="2"/>
        </w:numPr>
        <w:shd w:val="clear" w:color="auto" w:fill="auto"/>
        <w:tabs>
          <w:tab w:val="left" w:pos="1172"/>
          <w:tab w:val="left" w:leader="underscore" w:pos="8609"/>
        </w:tabs>
        <w:spacing w:before="0" w:line="324" w:lineRule="exact"/>
        <w:ind w:left="900"/>
        <w:jc w:val="left"/>
      </w:pPr>
      <w:r>
        <w:t>призёры краевого этапа</w:t>
      </w:r>
      <w:r>
        <w:rPr>
          <w:color w:val="000000"/>
          <w:lang w:eastAsia="ru-RU" w:bidi="ru-RU"/>
        </w:rPr>
        <w:tab/>
      </w:r>
      <w:r>
        <w:br w:type="page"/>
      </w:r>
    </w:p>
    <w:p w:rsidR="0012501D" w:rsidRDefault="0012501D" w:rsidP="0012501D">
      <w:pPr>
        <w:pStyle w:val="22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tabs>
          <w:tab w:val="left" w:pos="1132"/>
        </w:tabs>
        <w:spacing w:before="0"/>
        <w:ind w:left="860"/>
        <w:jc w:val="left"/>
      </w:pPr>
      <w:r>
        <w:rPr>
          <w:color w:val="000000"/>
          <w:lang w:eastAsia="ru-RU" w:bidi="ru-RU"/>
        </w:rPr>
        <w:lastRenderedPageBreak/>
        <w:t>победители краевого этапа</w:t>
      </w:r>
    </w:p>
    <w:p w:rsidR="0012501D" w:rsidRDefault="0012501D" w:rsidP="0012501D">
      <w:pPr>
        <w:pStyle w:val="22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tabs>
          <w:tab w:val="left" w:pos="1132"/>
        </w:tabs>
        <w:spacing w:before="0"/>
        <w:ind w:left="860"/>
        <w:jc w:val="left"/>
      </w:pPr>
      <w:r>
        <w:rPr>
          <w:color w:val="000000"/>
          <w:lang w:eastAsia="ru-RU" w:bidi="ru-RU"/>
        </w:rPr>
        <w:t>лауреаты федерального этапа</w:t>
      </w:r>
    </w:p>
    <w:p w:rsidR="0012501D" w:rsidRDefault="0012501D" w:rsidP="0012501D">
      <w:pPr>
        <w:pStyle w:val="22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tabs>
          <w:tab w:val="left" w:pos="1132"/>
        </w:tabs>
        <w:spacing w:before="0"/>
        <w:ind w:left="860"/>
        <w:jc w:val="left"/>
      </w:pPr>
      <w:r>
        <w:rPr>
          <w:color w:val="000000"/>
          <w:lang w:eastAsia="ru-RU" w:bidi="ru-RU"/>
        </w:rPr>
        <w:t>призёры федерального этапа</w:t>
      </w:r>
    </w:p>
    <w:p w:rsidR="0012501D" w:rsidRDefault="0012501D" w:rsidP="0012501D">
      <w:pPr>
        <w:pStyle w:val="22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tabs>
          <w:tab w:val="left" w:pos="1136"/>
        </w:tabs>
        <w:spacing w:before="0"/>
        <w:ind w:left="860"/>
        <w:jc w:val="left"/>
      </w:pPr>
      <w:r>
        <w:rPr>
          <w:color w:val="000000"/>
          <w:lang w:eastAsia="ru-RU" w:bidi="ru-RU"/>
        </w:rPr>
        <w:t>победители федерального этапа</w:t>
      </w:r>
    </w:p>
    <w:p w:rsidR="0012501D" w:rsidRDefault="0012501D" w:rsidP="0012501D">
      <w:pPr>
        <w:pStyle w:val="22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tabs>
          <w:tab w:val="left" w:pos="1136"/>
          <w:tab w:val="left" w:leader="underscore" w:pos="8625"/>
        </w:tabs>
        <w:spacing w:before="0"/>
        <w:ind w:left="860"/>
        <w:jc w:val="left"/>
      </w:pPr>
      <w:r>
        <w:t>призеры и победители международного уровня</w:t>
      </w:r>
      <w:r>
        <w:rPr>
          <w:color w:val="000000"/>
          <w:lang w:eastAsia="ru-RU" w:bidi="ru-RU"/>
        </w:rPr>
        <w:tab/>
      </w:r>
    </w:p>
    <w:p w:rsidR="0012501D" w:rsidRDefault="0012501D" w:rsidP="0012501D">
      <w:pPr>
        <w:pStyle w:val="22"/>
        <w:shd w:val="clear" w:color="auto" w:fill="auto"/>
        <w:spacing w:before="0"/>
        <w:ind w:firstLine="740"/>
        <w:jc w:val="both"/>
      </w:pPr>
      <w:r>
        <w:rPr>
          <w:color w:val="000000"/>
          <w:lang w:eastAsia="ru-RU" w:bidi="ru-RU"/>
        </w:rPr>
        <w:t>Расчет проводится без поглощения баллов.</w:t>
      </w:r>
    </w:p>
    <w:p w:rsidR="0012501D" w:rsidRDefault="0012501D" w:rsidP="0012501D">
      <w:pPr>
        <w:pStyle w:val="22"/>
        <w:numPr>
          <w:ilvl w:val="0"/>
          <w:numId w:val="5"/>
        </w:numPr>
        <w:shd w:val="clear" w:color="auto" w:fill="auto"/>
        <w:tabs>
          <w:tab w:val="left" w:pos="1118"/>
        </w:tabs>
        <w:spacing w:before="0"/>
        <w:ind w:firstLine="740"/>
        <w:jc w:val="both"/>
      </w:pPr>
      <w:r>
        <w:rPr>
          <w:color w:val="000000"/>
          <w:lang w:eastAsia="ru-RU" w:bidi="ru-RU"/>
        </w:rPr>
        <w:t>Количество проведенных практико-ориентированных мероприятий для педагогов в рамках деятельности методических объединений.</w:t>
      </w:r>
    </w:p>
    <w:p w:rsidR="0012501D" w:rsidRDefault="0012501D" w:rsidP="0012501D">
      <w:pPr>
        <w:pStyle w:val="22"/>
        <w:shd w:val="clear" w:color="auto" w:fill="auto"/>
        <w:spacing w:before="0"/>
        <w:ind w:firstLine="740"/>
        <w:jc w:val="both"/>
      </w:pPr>
      <w:r>
        <w:rPr>
          <w:color w:val="000000"/>
          <w:lang w:eastAsia="ru-RU" w:bidi="ru-RU"/>
        </w:rPr>
        <w:t>Интегрированный показатель вычисляется по формуле:</w:t>
      </w:r>
    </w:p>
    <w:p w:rsidR="0012501D" w:rsidRDefault="0012501D" w:rsidP="0012501D">
      <w:pPr>
        <w:pStyle w:val="22"/>
        <w:shd w:val="clear" w:color="auto" w:fill="auto"/>
        <w:spacing w:before="0"/>
        <w:ind w:firstLine="740"/>
        <w:jc w:val="both"/>
      </w:pPr>
      <w:proofErr w:type="gramStart"/>
      <w:r>
        <w:rPr>
          <w:color w:val="000000"/>
          <w:lang w:eastAsia="ru-RU" w:bidi="ru-RU"/>
        </w:rPr>
        <w:t>СБ</w:t>
      </w:r>
      <w:proofErr w:type="gramEnd"/>
      <w:r>
        <w:rPr>
          <w:color w:val="000000"/>
          <w:lang w:eastAsia="ru-RU" w:bidi="ru-RU"/>
        </w:rPr>
        <w:t>/КО</w:t>
      </w:r>
    </w:p>
    <w:p w:rsidR="0012501D" w:rsidRDefault="0012501D" w:rsidP="0012501D">
      <w:pPr>
        <w:pStyle w:val="22"/>
        <w:shd w:val="clear" w:color="auto" w:fill="auto"/>
        <w:spacing w:before="0"/>
        <w:ind w:firstLine="740"/>
        <w:jc w:val="both"/>
      </w:pPr>
      <w:proofErr w:type="gramStart"/>
      <w:r>
        <w:rPr>
          <w:color w:val="000000"/>
          <w:lang w:eastAsia="ru-RU" w:bidi="ru-RU"/>
        </w:rPr>
        <w:t>СБ</w:t>
      </w:r>
      <w:proofErr w:type="gramEnd"/>
      <w:r>
        <w:rPr>
          <w:color w:val="000000"/>
          <w:lang w:eastAsia="ru-RU" w:bidi="ru-RU"/>
        </w:rPr>
        <w:t xml:space="preserve"> - общее количество практико-ориентированных мероприятий для педагогов, проведённых всеми методическими объединениями муниципалитета в течение учебного года.</w:t>
      </w:r>
    </w:p>
    <w:p w:rsidR="0012501D" w:rsidRDefault="0012501D" w:rsidP="0012501D">
      <w:pPr>
        <w:pStyle w:val="22"/>
        <w:shd w:val="clear" w:color="auto" w:fill="auto"/>
        <w:spacing w:before="0"/>
        <w:ind w:firstLine="740"/>
        <w:jc w:val="both"/>
      </w:pPr>
      <w:proofErr w:type="gramStart"/>
      <w:r>
        <w:rPr>
          <w:color w:val="000000"/>
          <w:lang w:eastAsia="ru-RU" w:bidi="ru-RU"/>
        </w:rPr>
        <w:t>КО</w:t>
      </w:r>
      <w:proofErr w:type="gramEnd"/>
      <w:r>
        <w:rPr>
          <w:color w:val="000000"/>
          <w:lang w:eastAsia="ru-RU" w:bidi="ru-RU"/>
        </w:rPr>
        <w:t xml:space="preserve"> - количество методических объединений в муниципалитете.</w:t>
      </w:r>
    </w:p>
    <w:p w:rsidR="0012501D" w:rsidRDefault="0012501D" w:rsidP="0012501D">
      <w:pPr>
        <w:pStyle w:val="22"/>
        <w:shd w:val="clear" w:color="auto" w:fill="auto"/>
        <w:spacing w:before="0"/>
        <w:ind w:firstLine="740"/>
        <w:jc w:val="both"/>
      </w:pPr>
      <w:r>
        <w:rPr>
          <w:color w:val="000000"/>
          <w:lang w:eastAsia="ru-RU" w:bidi="ru-RU"/>
        </w:rPr>
        <w:t>Первое место присваивается муниципалитету с наибольшим значением интегрированного показателя и т.д. по убыванию.</w:t>
      </w:r>
    </w:p>
    <w:p w:rsidR="0012501D" w:rsidRDefault="0012501D" w:rsidP="0012501D">
      <w:pPr>
        <w:pStyle w:val="22"/>
        <w:numPr>
          <w:ilvl w:val="0"/>
          <w:numId w:val="5"/>
        </w:numPr>
        <w:shd w:val="clear" w:color="auto" w:fill="auto"/>
        <w:tabs>
          <w:tab w:val="left" w:pos="1114"/>
        </w:tabs>
        <w:spacing w:before="0"/>
        <w:ind w:firstLine="740"/>
        <w:jc w:val="both"/>
      </w:pPr>
      <w:r>
        <w:rPr>
          <w:color w:val="000000"/>
          <w:lang w:eastAsia="ru-RU" w:bidi="ru-RU"/>
        </w:rPr>
        <w:t>Количество взаимных посещений уроков в рамках деятельности школьных методических объединений.</w:t>
      </w:r>
    </w:p>
    <w:p w:rsidR="0012501D" w:rsidRDefault="0012501D" w:rsidP="0012501D">
      <w:pPr>
        <w:pStyle w:val="22"/>
        <w:shd w:val="clear" w:color="auto" w:fill="auto"/>
        <w:spacing w:before="0"/>
        <w:ind w:firstLine="740"/>
        <w:jc w:val="both"/>
      </w:pPr>
      <w:r>
        <w:rPr>
          <w:color w:val="000000"/>
          <w:lang w:eastAsia="ru-RU" w:bidi="ru-RU"/>
        </w:rPr>
        <w:t>Интегрированный показатель рассчитывается аналогично показателю (7).</w:t>
      </w:r>
    </w:p>
    <w:p w:rsidR="0012501D" w:rsidRDefault="0012501D" w:rsidP="0012501D">
      <w:pPr>
        <w:pStyle w:val="22"/>
        <w:numPr>
          <w:ilvl w:val="0"/>
          <w:numId w:val="5"/>
        </w:numPr>
        <w:shd w:val="clear" w:color="auto" w:fill="auto"/>
        <w:tabs>
          <w:tab w:val="left" w:pos="1118"/>
        </w:tabs>
        <w:spacing w:before="0"/>
        <w:ind w:firstLine="740"/>
        <w:jc w:val="both"/>
      </w:pPr>
      <w:r>
        <w:rPr>
          <w:color w:val="000000"/>
          <w:lang w:eastAsia="ru-RU" w:bidi="ru-RU"/>
        </w:rPr>
        <w:t>Наличие индивидуальных маршрутов повышения профессиональной компетентности у членов методических объединений.</w:t>
      </w:r>
    </w:p>
    <w:p w:rsidR="0012501D" w:rsidRDefault="0012501D" w:rsidP="0012501D">
      <w:pPr>
        <w:pStyle w:val="22"/>
        <w:shd w:val="clear" w:color="auto" w:fill="auto"/>
        <w:spacing w:before="0"/>
        <w:ind w:firstLine="740"/>
        <w:jc w:val="both"/>
      </w:pPr>
      <w:r>
        <w:rPr>
          <w:color w:val="000000"/>
          <w:lang w:eastAsia="ru-RU" w:bidi="ru-RU"/>
        </w:rPr>
        <w:t>Интегрированный показатель вычисляется по формуле:</w:t>
      </w:r>
    </w:p>
    <w:p w:rsidR="0012501D" w:rsidRDefault="0012501D" w:rsidP="0012501D">
      <w:pPr>
        <w:pStyle w:val="22"/>
        <w:shd w:val="clear" w:color="auto" w:fill="auto"/>
        <w:spacing w:before="0"/>
        <w:ind w:firstLine="740"/>
        <w:jc w:val="both"/>
      </w:pPr>
      <w:proofErr w:type="gramStart"/>
      <w:r>
        <w:rPr>
          <w:color w:val="000000"/>
          <w:lang w:eastAsia="ru-RU" w:bidi="ru-RU"/>
        </w:rPr>
        <w:t>СБ</w:t>
      </w:r>
      <w:proofErr w:type="gramEnd"/>
      <w:r>
        <w:rPr>
          <w:color w:val="000000"/>
          <w:lang w:eastAsia="ru-RU" w:bidi="ru-RU"/>
        </w:rPr>
        <w:t>/К* 100%.</w:t>
      </w:r>
    </w:p>
    <w:p w:rsidR="0012501D" w:rsidRDefault="0012501D" w:rsidP="0012501D">
      <w:pPr>
        <w:pStyle w:val="22"/>
        <w:shd w:val="clear" w:color="auto" w:fill="auto"/>
        <w:spacing w:before="0"/>
        <w:ind w:firstLine="740"/>
        <w:jc w:val="both"/>
      </w:pPr>
      <w:proofErr w:type="gramStart"/>
      <w:r>
        <w:rPr>
          <w:color w:val="000000"/>
          <w:lang w:eastAsia="ru-RU" w:bidi="ru-RU"/>
        </w:rPr>
        <w:t>СБ</w:t>
      </w:r>
      <w:proofErr w:type="gramEnd"/>
      <w:r>
        <w:rPr>
          <w:color w:val="000000"/>
          <w:lang w:eastAsia="ru-RU" w:bidi="ru-RU"/>
        </w:rPr>
        <w:t xml:space="preserve"> - общее количество индивидуальных маршрутов повышения профессиональной компетентности, составленных для членов всех методических объединений.</w:t>
      </w:r>
    </w:p>
    <w:p w:rsidR="0012501D" w:rsidRDefault="0012501D" w:rsidP="0012501D">
      <w:pPr>
        <w:pStyle w:val="22"/>
        <w:shd w:val="clear" w:color="auto" w:fill="auto"/>
        <w:spacing w:before="0"/>
        <w:ind w:firstLine="740"/>
        <w:jc w:val="both"/>
      </w:pPr>
      <w:proofErr w:type="gramStart"/>
      <w:r>
        <w:rPr>
          <w:color w:val="000000"/>
          <w:lang w:eastAsia="ru-RU" w:bidi="ru-RU"/>
        </w:rPr>
        <w:t>К</w:t>
      </w:r>
      <w:proofErr w:type="gramEnd"/>
      <w:r>
        <w:rPr>
          <w:color w:val="000000"/>
          <w:lang w:eastAsia="ru-RU" w:bidi="ru-RU"/>
        </w:rPr>
        <w:t xml:space="preserve"> - количество педагогических работников в муниципалитете.</w:t>
      </w:r>
    </w:p>
    <w:p w:rsidR="0012501D" w:rsidRDefault="0012501D" w:rsidP="0012501D">
      <w:pPr>
        <w:pStyle w:val="22"/>
        <w:shd w:val="clear" w:color="auto" w:fill="auto"/>
        <w:spacing w:before="0"/>
        <w:ind w:firstLine="740"/>
        <w:jc w:val="both"/>
      </w:pPr>
      <w:r>
        <w:rPr>
          <w:color w:val="000000"/>
          <w:lang w:eastAsia="ru-RU" w:bidi="ru-RU"/>
        </w:rPr>
        <w:t>Первое место присваивается муниципалитету с наибольшим значением показателя и т.д. по убыванию.</w:t>
      </w:r>
    </w:p>
    <w:p w:rsidR="0012501D" w:rsidRDefault="0012501D" w:rsidP="0012501D">
      <w:pPr>
        <w:pStyle w:val="22"/>
        <w:numPr>
          <w:ilvl w:val="0"/>
          <w:numId w:val="5"/>
        </w:numPr>
        <w:shd w:val="clear" w:color="auto" w:fill="auto"/>
        <w:tabs>
          <w:tab w:val="left" w:pos="1316"/>
        </w:tabs>
        <w:spacing w:before="0"/>
        <w:ind w:firstLine="740"/>
        <w:jc w:val="both"/>
      </w:pPr>
      <w:r>
        <w:rPr>
          <w:color w:val="000000"/>
          <w:lang w:eastAsia="ru-RU" w:bidi="ru-RU"/>
        </w:rPr>
        <w:t>Наличие минимального пакета документов, регламентирующих</w:t>
      </w:r>
    </w:p>
    <w:p w:rsidR="0012501D" w:rsidRDefault="0012501D" w:rsidP="0012501D">
      <w:pPr>
        <w:pStyle w:val="22"/>
        <w:shd w:val="clear" w:color="auto" w:fill="auto"/>
        <w:tabs>
          <w:tab w:val="left" w:leader="underscore" w:pos="9642"/>
        </w:tabs>
        <w:spacing w:before="0"/>
        <w:jc w:val="both"/>
      </w:pPr>
      <w:proofErr w:type="gramStart"/>
      <w:r>
        <w:rPr>
          <w:color w:val="000000"/>
          <w:lang w:eastAsia="ru-RU" w:bidi="ru-RU"/>
        </w:rPr>
        <w:t xml:space="preserve">деятельность методических объединений (положение о работе методического объединения, приказ об утверждении руководителей методических объединений, приказ об утверждении кураторов методических объединений; план на текущий учебный год, анализ работы за предыдущий учебный год, протоколы заседаний полной формы или протоколы краткой формы с приложением текстов выступлений, методических рекомендаций по написанию плана и анализа работы муниципальных методических объединений, </w:t>
      </w:r>
      <w:r>
        <w:t>составленных территориальными методическими службами).</w:t>
      </w:r>
      <w:r>
        <w:rPr>
          <w:color w:val="000000"/>
          <w:lang w:eastAsia="ru-RU" w:bidi="ru-RU"/>
        </w:rPr>
        <w:tab/>
      </w:r>
      <w:proofErr w:type="gramEnd"/>
    </w:p>
    <w:p w:rsidR="0012501D" w:rsidRDefault="0012501D" w:rsidP="0012501D">
      <w:pPr>
        <w:pStyle w:val="22"/>
        <w:shd w:val="clear" w:color="auto" w:fill="auto"/>
        <w:spacing w:before="0" w:line="331" w:lineRule="exact"/>
        <w:jc w:val="both"/>
      </w:pPr>
      <w:r>
        <w:rPr>
          <w:color w:val="000000"/>
          <w:lang w:eastAsia="ru-RU" w:bidi="ru-RU"/>
        </w:rPr>
        <w:t>Показатель</w:t>
      </w:r>
    </w:p>
    <w:p w:rsidR="0012501D" w:rsidRDefault="0012501D" w:rsidP="0012501D">
      <w:pPr>
        <w:pStyle w:val="22"/>
        <w:shd w:val="clear" w:color="auto" w:fill="auto"/>
        <w:spacing w:before="0" w:line="331" w:lineRule="exact"/>
        <w:jc w:val="both"/>
      </w:pPr>
      <w:r>
        <w:rPr>
          <w:color w:val="000000"/>
          <w:lang w:eastAsia="ru-RU" w:bidi="ru-RU"/>
        </w:rPr>
        <w:t>Наличие:</w:t>
      </w:r>
    </w:p>
    <w:p w:rsidR="0012501D" w:rsidRDefault="0012501D" w:rsidP="0012501D">
      <w:pPr>
        <w:pStyle w:val="22"/>
        <w:shd w:val="clear" w:color="auto" w:fill="auto"/>
        <w:spacing w:before="0" w:line="331" w:lineRule="exact"/>
        <w:ind w:left="160"/>
        <w:jc w:val="both"/>
      </w:pPr>
      <w:r>
        <w:rPr>
          <w:color w:val="000000"/>
          <w:lang w:eastAsia="ru-RU" w:bidi="ru-RU"/>
        </w:rPr>
        <w:t>Положения о работе муниципального методического объединения Приказа об утверждении руководителей методических объединений Приказа об утверждении кураторов методических объединений</w:t>
      </w:r>
    </w:p>
    <w:p w:rsidR="0012501D" w:rsidRDefault="0012501D" w:rsidP="0012501D">
      <w:pPr>
        <w:pStyle w:val="22"/>
        <w:shd w:val="clear" w:color="auto" w:fill="auto"/>
        <w:tabs>
          <w:tab w:val="left" w:leader="underscore" w:pos="9642"/>
        </w:tabs>
        <w:spacing w:before="0" w:line="331" w:lineRule="exact"/>
        <w:ind w:left="160"/>
        <w:jc w:val="both"/>
      </w:pPr>
      <w:r>
        <w:t>Плана работы методического объединения на текущий учебный год</w:t>
      </w:r>
      <w:r>
        <w:rPr>
          <w:color w:val="000000"/>
          <w:lang w:eastAsia="ru-RU" w:bidi="ru-RU"/>
        </w:rPr>
        <w:tab/>
      </w:r>
      <w:r>
        <w:br w:type="page"/>
      </w:r>
    </w:p>
    <w:p w:rsidR="0012501D" w:rsidRDefault="0012501D" w:rsidP="0012501D">
      <w:pPr>
        <w:pStyle w:val="22"/>
        <w:shd w:val="clear" w:color="auto" w:fill="auto"/>
        <w:spacing w:before="0" w:line="324" w:lineRule="exact"/>
        <w:jc w:val="both"/>
      </w:pPr>
      <w:r>
        <w:rPr>
          <w:color w:val="000000"/>
          <w:lang w:eastAsia="ru-RU" w:bidi="ru-RU"/>
        </w:rPr>
        <w:lastRenderedPageBreak/>
        <w:t>Анализа работы методического объединения на текущий учебный год</w:t>
      </w:r>
    </w:p>
    <w:p w:rsidR="0012501D" w:rsidRDefault="0012501D" w:rsidP="0012501D">
      <w:pPr>
        <w:pStyle w:val="22"/>
        <w:shd w:val="clear" w:color="auto" w:fill="auto"/>
        <w:spacing w:before="0" w:line="324" w:lineRule="exact"/>
        <w:ind w:right="160"/>
        <w:jc w:val="both"/>
      </w:pPr>
      <w:r>
        <w:rPr>
          <w:color w:val="000000"/>
          <w:lang w:eastAsia="ru-RU" w:bidi="ru-RU"/>
        </w:rPr>
        <w:t>Протоколы заседаний полной формы или протоколы краткой формы с приложением текстов выступлений</w:t>
      </w:r>
    </w:p>
    <w:p w:rsidR="0012501D" w:rsidRDefault="0012501D" w:rsidP="0012501D">
      <w:pPr>
        <w:pStyle w:val="22"/>
        <w:shd w:val="clear" w:color="auto" w:fill="auto"/>
        <w:spacing w:before="0" w:line="324" w:lineRule="exact"/>
        <w:ind w:right="160"/>
        <w:jc w:val="both"/>
      </w:pPr>
      <w:proofErr w:type="gramStart"/>
      <w:r>
        <w:rPr>
          <w:color w:val="000000"/>
          <w:lang w:eastAsia="ru-RU" w:bidi="ru-RU"/>
        </w:rPr>
        <w:t>Методические рекомендации по написанию плана и анализа работы муниципальных методических объединений, составленные территориальной</w:t>
      </w:r>
      <w:proofErr w:type="gramEnd"/>
    </w:p>
    <w:p w:rsidR="0012501D" w:rsidRDefault="0012501D" w:rsidP="0012501D">
      <w:pPr>
        <w:pStyle w:val="22"/>
        <w:shd w:val="clear" w:color="auto" w:fill="auto"/>
        <w:tabs>
          <w:tab w:val="left" w:leader="underscore" w:pos="9504"/>
        </w:tabs>
        <w:spacing w:before="0" w:line="324" w:lineRule="exact"/>
        <w:jc w:val="both"/>
      </w:pPr>
      <w:r>
        <w:t>методической службой</w:t>
      </w:r>
      <w:r>
        <w:rPr>
          <w:color w:val="000000"/>
          <w:lang w:eastAsia="ru-RU" w:bidi="ru-RU"/>
        </w:rPr>
        <w:tab/>
      </w:r>
    </w:p>
    <w:p w:rsidR="0012501D" w:rsidRDefault="0012501D" w:rsidP="0012501D">
      <w:pPr>
        <w:pStyle w:val="22"/>
        <w:shd w:val="clear" w:color="auto" w:fill="auto"/>
        <w:spacing w:before="0" w:line="324" w:lineRule="exact"/>
        <w:ind w:firstLine="740"/>
        <w:jc w:val="both"/>
      </w:pPr>
      <w:r>
        <w:rPr>
          <w:color w:val="000000"/>
          <w:lang w:eastAsia="ru-RU" w:bidi="ru-RU"/>
        </w:rPr>
        <w:t xml:space="preserve">Формула для расчёта баллов: </w:t>
      </w:r>
      <w:proofErr w:type="gramStart"/>
      <w:r>
        <w:rPr>
          <w:color w:val="000000"/>
          <w:lang w:eastAsia="ru-RU" w:bidi="ru-RU"/>
        </w:rPr>
        <w:t>СБ</w:t>
      </w:r>
      <w:proofErr w:type="gramEnd"/>
      <w:r>
        <w:rPr>
          <w:color w:val="000000"/>
          <w:lang w:eastAsia="ru-RU" w:bidi="ru-RU"/>
        </w:rPr>
        <w:t>/КО</w:t>
      </w:r>
    </w:p>
    <w:p w:rsidR="0012501D" w:rsidRDefault="0012501D" w:rsidP="0012501D">
      <w:pPr>
        <w:pStyle w:val="22"/>
        <w:shd w:val="clear" w:color="auto" w:fill="auto"/>
        <w:spacing w:before="0" w:line="324" w:lineRule="exact"/>
        <w:ind w:firstLine="740"/>
        <w:jc w:val="both"/>
      </w:pPr>
      <w:proofErr w:type="gramStart"/>
      <w:r>
        <w:rPr>
          <w:color w:val="000000"/>
          <w:lang w:eastAsia="ru-RU" w:bidi="ru-RU"/>
        </w:rPr>
        <w:t>СБ</w:t>
      </w:r>
      <w:proofErr w:type="gramEnd"/>
      <w:r>
        <w:rPr>
          <w:color w:val="000000"/>
          <w:lang w:eastAsia="ru-RU" w:bidi="ru-RU"/>
        </w:rPr>
        <w:t xml:space="preserve"> - сумма баллов всех методических объединений (1 балл за наличие документа).</w:t>
      </w:r>
    </w:p>
    <w:p w:rsidR="0012501D" w:rsidRDefault="0012501D" w:rsidP="0012501D">
      <w:pPr>
        <w:pStyle w:val="22"/>
        <w:shd w:val="clear" w:color="auto" w:fill="auto"/>
        <w:spacing w:before="0" w:line="324" w:lineRule="exact"/>
        <w:ind w:firstLine="740"/>
        <w:jc w:val="both"/>
      </w:pPr>
      <w:proofErr w:type="gramStart"/>
      <w:r>
        <w:rPr>
          <w:color w:val="000000"/>
          <w:lang w:eastAsia="ru-RU" w:bidi="ru-RU"/>
        </w:rPr>
        <w:t>КО</w:t>
      </w:r>
      <w:proofErr w:type="gramEnd"/>
      <w:r>
        <w:rPr>
          <w:color w:val="000000"/>
          <w:lang w:eastAsia="ru-RU" w:bidi="ru-RU"/>
        </w:rPr>
        <w:t xml:space="preserve"> - количество методических объединений в муниципалитете.</w:t>
      </w:r>
    </w:p>
    <w:p w:rsidR="0012501D" w:rsidRDefault="0012501D" w:rsidP="0012501D">
      <w:pPr>
        <w:pStyle w:val="22"/>
        <w:shd w:val="clear" w:color="auto" w:fill="auto"/>
        <w:spacing w:before="0" w:after="276" w:line="324" w:lineRule="exact"/>
        <w:ind w:firstLine="740"/>
        <w:jc w:val="both"/>
      </w:pPr>
      <w:r>
        <w:rPr>
          <w:color w:val="000000"/>
          <w:lang w:eastAsia="ru-RU" w:bidi="ru-RU"/>
        </w:rPr>
        <w:t>Баллы суммируются.</w:t>
      </w:r>
    </w:p>
    <w:p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35E80"/>
    <w:multiLevelType w:val="multilevel"/>
    <w:tmpl w:val="24AE8C0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singl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6A6248E"/>
    <w:multiLevelType w:val="multilevel"/>
    <w:tmpl w:val="31AE5CA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FE27F1B"/>
    <w:multiLevelType w:val="multilevel"/>
    <w:tmpl w:val="278685A4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D3F1517"/>
    <w:multiLevelType w:val="multilevel"/>
    <w:tmpl w:val="71DA30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4932408"/>
    <w:multiLevelType w:val="multilevel"/>
    <w:tmpl w:val="F9CC9C2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501D"/>
    <w:rsid w:val="000E2196"/>
    <w:rsid w:val="0012501D"/>
    <w:rsid w:val="006C0B77"/>
    <w:rsid w:val="008242FF"/>
    <w:rsid w:val="00834AF4"/>
    <w:rsid w:val="00870751"/>
    <w:rsid w:val="009054F2"/>
    <w:rsid w:val="00922C48"/>
    <w:rsid w:val="00984071"/>
    <w:rsid w:val="00AB1A36"/>
    <w:rsid w:val="00AC338C"/>
    <w:rsid w:val="00B915B7"/>
    <w:rsid w:val="00C26A6E"/>
    <w:rsid w:val="00D131D8"/>
    <w:rsid w:val="00E43844"/>
    <w:rsid w:val="00EA59DF"/>
    <w:rsid w:val="00EE4070"/>
    <w:rsid w:val="00EE44D6"/>
    <w:rsid w:val="00F12C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1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12501D"/>
    <w:rPr>
      <w:color w:val="0563C1" w:themeColor="hyperlink"/>
      <w:u w:val="single"/>
    </w:rPr>
  </w:style>
  <w:style w:type="character" w:customStyle="1" w:styleId="2">
    <w:name w:val="Заголовок №2_"/>
    <w:basedOn w:val="a0"/>
    <w:link w:val="20"/>
    <w:rsid w:val="0012501D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0">
    <w:name w:val="Заголовок №2"/>
    <w:basedOn w:val="a"/>
    <w:link w:val="2"/>
    <w:rsid w:val="0012501D"/>
    <w:pPr>
      <w:widowControl w:val="0"/>
      <w:shd w:val="clear" w:color="auto" w:fill="FFFFFF"/>
      <w:spacing w:after="0" w:line="310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character" w:customStyle="1" w:styleId="2Exact">
    <w:name w:val="Основной текст (2) Exact"/>
    <w:basedOn w:val="a0"/>
    <w:rsid w:val="0012501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_"/>
    <w:basedOn w:val="a0"/>
    <w:link w:val="22"/>
    <w:rsid w:val="0012501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2501D"/>
    <w:pPr>
      <w:widowControl w:val="0"/>
      <w:shd w:val="clear" w:color="auto" w:fill="FFFFFF"/>
      <w:spacing w:before="340" w:after="0" w:line="320" w:lineRule="exact"/>
      <w:jc w:val="center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1">
    <w:name w:val="Заголовок №1_"/>
    <w:basedOn w:val="a0"/>
    <w:link w:val="10"/>
    <w:rsid w:val="0012501D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12501D"/>
    <w:rPr>
      <w:rFonts w:ascii="Times New Roman" w:eastAsia="Times New Roman" w:hAnsi="Times New Roman" w:cs="Times New Roman"/>
      <w:b/>
      <w:bCs/>
      <w:i/>
      <w:iCs/>
      <w:sz w:val="28"/>
      <w:szCs w:val="28"/>
      <w:shd w:val="clear" w:color="auto" w:fill="FFFFFF"/>
    </w:rPr>
  </w:style>
  <w:style w:type="character" w:customStyle="1" w:styleId="23">
    <w:name w:val="Основной текст (2) + Полужирный;Курсив"/>
    <w:basedOn w:val="21"/>
    <w:rsid w:val="0012501D"/>
    <w:rPr>
      <w:b/>
      <w:bCs/>
      <w:i/>
      <w:iCs/>
      <w:smallCaps w:val="0"/>
      <w:strike w:val="0"/>
      <w:color w:val="000000"/>
      <w:spacing w:val="0"/>
      <w:w w:val="100"/>
      <w:position w:val="0"/>
      <w:u w:val="none"/>
      <w:lang w:val="ru-RU" w:eastAsia="ru-RU" w:bidi="ru-RU"/>
    </w:rPr>
  </w:style>
  <w:style w:type="character" w:customStyle="1" w:styleId="24">
    <w:name w:val="Основной текст (2) + Полужирный"/>
    <w:basedOn w:val="21"/>
    <w:rsid w:val="0012501D"/>
    <w:rPr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 w:eastAsia="ru-RU" w:bidi="ru-RU"/>
    </w:rPr>
  </w:style>
  <w:style w:type="character" w:customStyle="1" w:styleId="25">
    <w:name w:val="Подпись к таблице (2)_"/>
    <w:basedOn w:val="a0"/>
    <w:link w:val="26"/>
    <w:rsid w:val="0012501D"/>
    <w:rPr>
      <w:rFonts w:ascii="Times New Roman" w:eastAsia="Times New Roman" w:hAnsi="Times New Roman" w:cs="Times New Roman"/>
      <w:b/>
      <w:bCs/>
      <w:i/>
      <w:iCs/>
      <w:sz w:val="28"/>
      <w:szCs w:val="28"/>
      <w:shd w:val="clear" w:color="auto" w:fill="FFFFFF"/>
    </w:rPr>
  </w:style>
  <w:style w:type="character" w:customStyle="1" w:styleId="a4">
    <w:name w:val="Подпись к таблице"/>
    <w:basedOn w:val="a0"/>
    <w:rsid w:val="0012501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paragraph" w:customStyle="1" w:styleId="10">
    <w:name w:val="Заголовок №1"/>
    <w:basedOn w:val="a"/>
    <w:link w:val="1"/>
    <w:rsid w:val="0012501D"/>
    <w:pPr>
      <w:widowControl w:val="0"/>
      <w:shd w:val="clear" w:color="auto" w:fill="FFFFFF"/>
      <w:spacing w:before="360" w:after="360" w:line="354" w:lineRule="exact"/>
      <w:jc w:val="center"/>
      <w:outlineLvl w:val="0"/>
    </w:pPr>
    <w:rPr>
      <w:rFonts w:ascii="Times New Roman" w:eastAsia="Times New Roman" w:hAnsi="Times New Roman" w:cs="Times New Roman"/>
      <w:sz w:val="32"/>
      <w:szCs w:val="32"/>
      <w:lang w:eastAsia="en-US"/>
    </w:rPr>
  </w:style>
  <w:style w:type="paragraph" w:customStyle="1" w:styleId="60">
    <w:name w:val="Основной текст (6)"/>
    <w:basedOn w:val="a"/>
    <w:link w:val="6"/>
    <w:rsid w:val="0012501D"/>
    <w:pPr>
      <w:widowControl w:val="0"/>
      <w:shd w:val="clear" w:color="auto" w:fill="FFFFFF"/>
      <w:spacing w:after="0" w:line="320" w:lineRule="exact"/>
      <w:ind w:firstLine="780"/>
      <w:jc w:val="both"/>
    </w:pPr>
    <w:rPr>
      <w:rFonts w:ascii="Times New Roman" w:eastAsia="Times New Roman" w:hAnsi="Times New Roman" w:cs="Times New Roman"/>
      <w:b/>
      <w:bCs/>
      <w:i/>
      <w:iCs/>
      <w:sz w:val="28"/>
      <w:szCs w:val="28"/>
      <w:lang w:eastAsia="en-US"/>
    </w:rPr>
  </w:style>
  <w:style w:type="paragraph" w:customStyle="1" w:styleId="26">
    <w:name w:val="Подпись к таблице (2)"/>
    <w:basedOn w:val="a"/>
    <w:link w:val="25"/>
    <w:rsid w:val="0012501D"/>
    <w:pPr>
      <w:widowControl w:val="0"/>
      <w:shd w:val="clear" w:color="auto" w:fill="FFFFFF"/>
      <w:spacing w:after="0" w:line="324" w:lineRule="exact"/>
      <w:ind w:firstLine="760"/>
      <w:jc w:val="both"/>
    </w:pPr>
    <w:rPr>
      <w:rFonts w:ascii="Times New Roman" w:eastAsia="Times New Roman" w:hAnsi="Times New Roman" w:cs="Times New Roman"/>
      <w:b/>
      <w:bCs/>
      <w:i/>
      <w:iCs/>
      <w:sz w:val="28"/>
      <w:szCs w:val="28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1250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501D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uynakskguo.dagschoo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2442</Words>
  <Characters>13923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2021-09-06T10:19:00Z</dcterms:created>
  <dcterms:modified xsi:type="dcterms:W3CDTF">2021-09-06T10:19:00Z</dcterms:modified>
</cp:coreProperties>
</file>